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6B34" w14:textId="74AEB88A" w:rsidR="00420DC1" w:rsidRDefault="00386398" w:rsidP="00386398">
      <w:pPr>
        <w:jc w:val="center"/>
      </w:pPr>
      <w:r w:rsidRPr="000F55E4">
        <w:rPr>
          <w:rFonts w:ascii="Arial" w:hAnsi="Arial" w:cs="Arial"/>
          <w:noProof/>
          <w:lang w:eastAsia="it-IT"/>
        </w:rPr>
        <w:drawing>
          <wp:inline distT="0" distB="0" distL="0" distR="0" wp14:anchorId="0BF06B23" wp14:editId="78166ACE">
            <wp:extent cx="1676400" cy="1676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27" cy="167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B069" w14:textId="32124817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9926D6">
        <w:rPr>
          <w:rFonts w:asciiTheme="minorHAnsi" w:hAnsiTheme="minorHAnsi" w:cstheme="minorHAnsi"/>
          <w:color w:val="1F497D"/>
          <w:sz w:val="44"/>
          <w:szCs w:val="32"/>
        </w:rPr>
        <w:t>8</w:t>
      </w:r>
      <w:r w:rsidR="006B4FB0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del </w:t>
      </w:r>
      <w:r w:rsidR="009926D6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="006640E3">
        <w:rPr>
          <w:rFonts w:asciiTheme="minorHAnsi" w:hAnsiTheme="minorHAnsi" w:cstheme="minorHAnsi"/>
          <w:color w:val="1F497D"/>
          <w:sz w:val="44"/>
          <w:szCs w:val="32"/>
        </w:rPr>
        <w:t>7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512CC5">
        <w:rPr>
          <w:rFonts w:asciiTheme="minorHAnsi" w:hAnsiTheme="minorHAnsi" w:cstheme="minorHAnsi"/>
          <w:color w:val="1F497D"/>
          <w:sz w:val="44"/>
          <w:szCs w:val="32"/>
        </w:rPr>
        <w:t>01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512CC5">
        <w:rPr>
          <w:rFonts w:asciiTheme="minorHAnsi" w:hAnsiTheme="minorHAnsi" w:cstheme="minorHAnsi"/>
          <w:color w:val="1F497D"/>
          <w:sz w:val="44"/>
          <w:szCs w:val="32"/>
        </w:rPr>
        <w:t>2</w:t>
      </w:r>
    </w:p>
    <w:p w14:paraId="79C29471" w14:textId="77777777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2021/2022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EndPr/>
      <w:sdtContent>
        <w:p w14:paraId="30242603" w14:textId="2E84941F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5E343189" w14:textId="166AFF48" w:rsidR="009A4666" w:rsidRDefault="00BF0678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94081496" w:history="1">
            <w:r w:rsidR="009A4666" w:rsidRPr="00663706">
              <w:rPr>
                <w:rStyle w:val="Collegamentoipertestuale"/>
                <w:rFonts w:ascii="Microsoft Sans Serif" w:hAnsi="Microsoft Sans Serif" w:cs="Microsoft Sans Serif"/>
              </w:rPr>
              <w:t>1.</w:t>
            </w:r>
            <w:r w:rsidR="009A4666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9A4666" w:rsidRPr="00663706">
              <w:rPr>
                <w:rStyle w:val="Collegamentoipertestuale"/>
                <w:rFonts w:ascii="Microsoft Sans Serif" w:hAnsi="Microsoft Sans Serif" w:cs="Microsoft Sans Serif"/>
              </w:rPr>
              <w:t>Comunicazioni del Comitato Regionale</w:t>
            </w:r>
            <w:r w:rsidR="009A4666">
              <w:rPr>
                <w:webHidden/>
              </w:rPr>
              <w:tab/>
            </w:r>
            <w:r w:rsidR="009A4666">
              <w:rPr>
                <w:webHidden/>
              </w:rPr>
              <w:fldChar w:fldCharType="begin"/>
            </w:r>
            <w:r w:rsidR="009A4666">
              <w:rPr>
                <w:webHidden/>
              </w:rPr>
              <w:instrText xml:space="preserve"> PAGEREF _Toc94081496 \h </w:instrText>
            </w:r>
            <w:r w:rsidR="009A4666">
              <w:rPr>
                <w:webHidden/>
              </w:rPr>
            </w:r>
            <w:r w:rsidR="009A4666">
              <w:rPr>
                <w:webHidden/>
              </w:rPr>
              <w:fldChar w:fldCharType="separate"/>
            </w:r>
            <w:r w:rsidR="001E5732">
              <w:rPr>
                <w:webHidden/>
              </w:rPr>
              <w:t>2</w:t>
            </w:r>
            <w:r w:rsidR="009A4666">
              <w:rPr>
                <w:webHidden/>
              </w:rPr>
              <w:fldChar w:fldCharType="end"/>
            </w:r>
          </w:hyperlink>
        </w:p>
        <w:p w14:paraId="135D42FE" w14:textId="3E4C7470" w:rsidR="009A4666" w:rsidRDefault="00554AF6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94081497" w:history="1">
            <w:r w:rsidR="009A4666" w:rsidRPr="00663706">
              <w:rPr>
                <w:rStyle w:val="Collegamentoipertestuale"/>
                <w:rFonts w:ascii="Calibri Light" w:eastAsia="Times New Roman" w:hAnsi="Calibri Light" w:cs="Times New Roman"/>
              </w:rPr>
              <w:t>1.1.Segreteria</w:t>
            </w:r>
            <w:r w:rsidR="009A4666">
              <w:rPr>
                <w:webHidden/>
              </w:rPr>
              <w:tab/>
            </w:r>
            <w:r w:rsidR="009A4666">
              <w:rPr>
                <w:webHidden/>
              </w:rPr>
              <w:fldChar w:fldCharType="begin"/>
            </w:r>
            <w:r w:rsidR="009A4666">
              <w:rPr>
                <w:webHidden/>
              </w:rPr>
              <w:instrText xml:space="preserve"> PAGEREF _Toc94081497 \h </w:instrText>
            </w:r>
            <w:r w:rsidR="009A4666">
              <w:rPr>
                <w:webHidden/>
              </w:rPr>
            </w:r>
            <w:r w:rsidR="009A4666">
              <w:rPr>
                <w:webHidden/>
              </w:rPr>
              <w:fldChar w:fldCharType="separate"/>
            </w:r>
            <w:r w:rsidR="001E5732">
              <w:rPr>
                <w:webHidden/>
              </w:rPr>
              <w:t>2</w:t>
            </w:r>
            <w:r w:rsidR="009A4666">
              <w:rPr>
                <w:webHidden/>
              </w:rPr>
              <w:fldChar w:fldCharType="end"/>
            </w:r>
          </w:hyperlink>
        </w:p>
        <w:p w14:paraId="7BDFC52A" w14:textId="41122C6F" w:rsidR="009A4666" w:rsidRDefault="00554AF6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94081498" w:history="1">
            <w:r w:rsidR="009A4666" w:rsidRPr="00663706">
              <w:rPr>
                <w:rStyle w:val="Collegamentoipertestuale"/>
                <w:rFonts w:ascii="Calibri Light" w:eastAsia="Times New Roman" w:hAnsi="Calibri Light" w:cs="Times New Roman"/>
              </w:rPr>
              <w:t>1.1.1. Nuove disposizioni di rinvio gara in caso di positività degli atleti al COVID-19</w:t>
            </w:r>
            <w:r w:rsidR="009A4666">
              <w:rPr>
                <w:webHidden/>
              </w:rPr>
              <w:tab/>
            </w:r>
            <w:r w:rsidR="009A4666">
              <w:rPr>
                <w:webHidden/>
              </w:rPr>
              <w:fldChar w:fldCharType="begin"/>
            </w:r>
            <w:r w:rsidR="009A4666">
              <w:rPr>
                <w:webHidden/>
              </w:rPr>
              <w:instrText xml:space="preserve"> PAGEREF _Toc94081498 \h </w:instrText>
            </w:r>
            <w:r w:rsidR="009A4666">
              <w:rPr>
                <w:webHidden/>
              </w:rPr>
            </w:r>
            <w:r w:rsidR="009A4666">
              <w:rPr>
                <w:webHidden/>
              </w:rPr>
              <w:fldChar w:fldCharType="separate"/>
            </w:r>
            <w:r w:rsidR="001E5732">
              <w:rPr>
                <w:webHidden/>
              </w:rPr>
              <w:t>2</w:t>
            </w:r>
            <w:r w:rsidR="009A4666">
              <w:rPr>
                <w:webHidden/>
              </w:rPr>
              <w:fldChar w:fldCharType="end"/>
            </w:r>
          </w:hyperlink>
        </w:p>
        <w:p w14:paraId="24DF41AF" w14:textId="529BD39E" w:rsidR="002C3D62" w:rsidRPr="002C3D62" w:rsidRDefault="00BF0678" w:rsidP="002C3D62">
          <w:pPr>
            <w:sectPr w:rsidR="002C3D62" w:rsidRPr="002C3D62" w:rsidSect="007329A1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/>
              <w:pgMar w:top="426" w:right="1134" w:bottom="426" w:left="1134" w:header="0" w:footer="0" w:gutter="0"/>
              <w:cols w:space="708"/>
              <w:docGrid w:linePitch="360"/>
            </w:sect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2DDE3A24" w14:textId="77777777" w:rsidR="00EA3C4C" w:rsidRPr="0012439A" w:rsidRDefault="00EA3C4C" w:rsidP="00867ED3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0" w:name="_Toc83311424"/>
      <w:bookmarkStart w:id="1" w:name="_Toc94081496"/>
      <w:bookmarkStart w:id="2" w:name="_Toc75876782"/>
      <w:bookmarkStart w:id="3" w:name="_Toc75877461"/>
      <w:bookmarkStart w:id="4" w:name="_Toc75949998"/>
      <w:bookmarkStart w:id="5" w:name="_Toc75950035"/>
      <w:bookmarkStart w:id="6" w:name="_Toc76051160"/>
      <w:bookmarkStart w:id="7" w:name="_Toc76051301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Comunicazioni del Comitato Regionale</w:t>
      </w:r>
      <w:bookmarkEnd w:id="0"/>
      <w:bookmarkEnd w:id="1"/>
    </w:p>
    <w:p w14:paraId="2FF12C48" w14:textId="3D302FCD" w:rsidR="0082152D" w:rsidRDefault="00E07394" w:rsidP="0082152D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</w:pPr>
      <w:bookmarkStart w:id="8" w:name="_Toc75772151"/>
      <w:bookmarkStart w:id="9" w:name="_Toc83311429"/>
      <w:bookmarkStart w:id="10" w:name="_Toc94081497"/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1</w:t>
      </w:r>
      <w:r w:rsidR="0082152D" w:rsidRPr="007B5D82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</w:t>
      </w:r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1</w:t>
      </w:r>
      <w:r w:rsidR="0082152D" w:rsidRPr="007B5D82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</w:t>
      </w:r>
      <w:r w:rsidR="00EA3C4C" w:rsidRPr="007B5D82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Segreteria</w:t>
      </w:r>
      <w:bookmarkEnd w:id="8"/>
      <w:bookmarkEnd w:id="9"/>
      <w:bookmarkEnd w:id="10"/>
    </w:p>
    <w:p w14:paraId="3A7D536B" w14:textId="7773E9B7" w:rsidR="00254980" w:rsidRPr="00E07394" w:rsidRDefault="00E07394" w:rsidP="00A11F8F">
      <w:pPr>
        <w:keepNext/>
        <w:keepLines/>
        <w:spacing w:before="240" w:after="0"/>
        <w:jc w:val="both"/>
        <w:outlineLvl w:val="0"/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</w:pPr>
      <w:bookmarkStart w:id="11" w:name="_Toc94081498"/>
      <w:bookmarkStart w:id="12" w:name="_Toc75772153"/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 xml:space="preserve">1.1.1. </w:t>
      </w:r>
      <w:r w:rsidR="00C05AFE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D</w:t>
      </w:r>
      <w:r w:rsidR="00EF3394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 xml:space="preserve">isposizioni </w:t>
      </w:r>
      <w:r w:rsidR="00A11F8F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 xml:space="preserve">di rinvio gara </w:t>
      </w:r>
      <w:r w:rsidR="00EF3394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in caso di positività degli atleti al COVID-19</w:t>
      </w:r>
      <w:bookmarkEnd w:id="11"/>
    </w:p>
    <w:bookmarkEnd w:id="2"/>
    <w:bookmarkEnd w:id="3"/>
    <w:bookmarkEnd w:id="4"/>
    <w:bookmarkEnd w:id="5"/>
    <w:bookmarkEnd w:id="6"/>
    <w:bookmarkEnd w:id="7"/>
    <w:bookmarkEnd w:id="12"/>
    <w:p w14:paraId="1007D11B" w14:textId="3E33EB65" w:rsidR="006E4A2E" w:rsidRPr="00A11F8F" w:rsidRDefault="006E4A2E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 w:val="12"/>
          <w:szCs w:val="12"/>
          <w:lang w:eastAsia="zh-TW"/>
        </w:rPr>
      </w:pPr>
    </w:p>
    <w:p w14:paraId="14E072B8" w14:textId="2B185971" w:rsidR="00307802" w:rsidRDefault="00EF3394" w:rsidP="00FC475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EF3394">
        <w:rPr>
          <w:rFonts w:eastAsia="Times New Roman" w:cstheme="minorHAnsi"/>
          <w:noProof/>
          <w:szCs w:val="20"/>
          <w:lang w:eastAsia="zh-TW"/>
        </w:rPr>
        <w:t>Viste le molteplici richieste di chi</w:t>
      </w:r>
      <w:r w:rsidR="00082373">
        <w:rPr>
          <w:rFonts w:eastAsia="Times New Roman" w:cstheme="minorHAnsi"/>
          <w:noProof/>
          <w:szCs w:val="20"/>
          <w:lang w:eastAsia="zh-TW"/>
        </w:rPr>
        <w:t>a</w:t>
      </w:r>
      <w:r w:rsidRPr="00EF3394">
        <w:rPr>
          <w:rFonts w:eastAsia="Times New Roman" w:cstheme="minorHAnsi"/>
          <w:noProof/>
          <w:szCs w:val="20"/>
          <w:lang w:eastAsia="zh-TW"/>
        </w:rPr>
        <w:t>r</w:t>
      </w:r>
      <w:r w:rsidR="00082373">
        <w:rPr>
          <w:rFonts w:eastAsia="Times New Roman" w:cstheme="minorHAnsi"/>
          <w:noProof/>
          <w:szCs w:val="20"/>
          <w:lang w:eastAsia="zh-TW"/>
        </w:rPr>
        <w:t>i</w:t>
      </w:r>
      <w:r w:rsidRPr="00EF3394">
        <w:rPr>
          <w:rFonts w:eastAsia="Times New Roman" w:cstheme="minorHAnsi"/>
          <w:noProof/>
          <w:szCs w:val="20"/>
          <w:lang w:eastAsia="zh-TW"/>
        </w:rPr>
        <w:t xml:space="preserve">menti </w:t>
      </w:r>
      <w:r w:rsidR="00412B4F">
        <w:rPr>
          <w:rFonts w:eastAsia="Times New Roman" w:cstheme="minorHAnsi"/>
          <w:noProof/>
          <w:szCs w:val="20"/>
          <w:lang w:eastAsia="zh-TW"/>
        </w:rPr>
        <w:t>formulate dalle nostre Società su come comportarsi ne</w:t>
      </w:r>
      <w:r w:rsidRPr="00EF3394">
        <w:rPr>
          <w:rFonts w:eastAsia="Times New Roman" w:cstheme="minorHAnsi"/>
          <w:noProof/>
          <w:szCs w:val="20"/>
          <w:lang w:eastAsia="zh-TW"/>
        </w:rPr>
        <w:t>i casi di positività degli atleti al COVID-19</w:t>
      </w:r>
      <w:r w:rsidR="00D26A48">
        <w:rPr>
          <w:rFonts w:eastAsia="Times New Roman" w:cstheme="minorHAnsi"/>
          <w:noProof/>
          <w:szCs w:val="20"/>
          <w:lang w:eastAsia="zh-TW"/>
        </w:rPr>
        <w:t xml:space="preserve"> e nel tentativo, per quanto possibile, </w:t>
      </w:r>
      <w:r w:rsidR="00082373">
        <w:rPr>
          <w:rFonts w:eastAsia="Times New Roman" w:cstheme="minorHAnsi"/>
          <w:noProof/>
          <w:szCs w:val="20"/>
          <w:lang w:eastAsia="zh-TW"/>
        </w:rPr>
        <w:t>di rendere</w:t>
      </w:r>
      <w:r w:rsidR="00366584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uniformi </w:t>
      </w:r>
      <w:r w:rsidR="00366584">
        <w:rPr>
          <w:rFonts w:eastAsia="Times New Roman" w:cstheme="minorHAnsi"/>
          <w:noProof/>
          <w:szCs w:val="20"/>
          <w:lang w:eastAsia="zh-TW"/>
        </w:rPr>
        <w:t>per tutti</w:t>
      </w:r>
      <w:r w:rsidR="00082373">
        <w:rPr>
          <w:rFonts w:eastAsia="Times New Roman" w:cstheme="minorHAnsi"/>
          <w:noProof/>
          <w:szCs w:val="20"/>
          <w:lang w:eastAsia="zh-TW"/>
        </w:rPr>
        <w:t xml:space="preserve"> le regole da seguire</w:t>
      </w:r>
      <w:r w:rsidR="00366584">
        <w:rPr>
          <w:rFonts w:eastAsia="Times New Roman" w:cstheme="minorHAnsi"/>
          <w:noProof/>
          <w:szCs w:val="20"/>
          <w:lang w:eastAsia="zh-TW"/>
        </w:rPr>
        <w:t xml:space="preserve"> per la gestione dell’emergenza sanitaria</w:t>
      </w:r>
      <w:r w:rsidR="00412B4F">
        <w:rPr>
          <w:rFonts w:eastAsia="Times New Roman" w:cstheme="minorHAnsi"/>
          <w:noProof/>
          <w:szCs w:val="20"/>
          <w:lang w:eastAsia="zh-TW"/>
        </w:rPr>
        <w:t>,</w:t>
      </w:r>
      <w:r w:rsidRPr="00EF3394">
        <w:rPr>
          <w:rFonts w:eastAsia="Times New Roman" w:cstheme="minorHAnsi"/>
          <w:noProof/>
          <w:szCs w:val="20"/>
          <w:lang w:eastAsia="zh-TW"/>
        </w:rPr>
        <w:t xml:space="preserve"> si invita</w:t>
      </w:r>
      <w:r>
        <w:rPr>
          <w:rFonts w:eastAsia="Times New Roman" w:cstheme="minorHAnsi"/>
          <w:noProof/>
          <w:szCs w:val="20"/>
          <w:lang w:eastAsia="zh-TW"/>
        </w:rPr>
        <w:t xml:space="preserve">no le </w:t>
      </w:r>
      <w:r w:rsidR="00412B4F">
        <w:rPr>
          <w:rFonts w:eastAsia="Times New Roman" w:cstheme="minorHAnsi"/>
          <w:noProof/>
          <w:szCs w:val="20"/>
          <w:lang w:eastAsia="zh-TW"/>
        </w:rPr>
        <w:t>S</w:t>
      </w:r>
      <w:r>
        <w:rPr>
          <w:rFonts w:eastAsia="Times New Roman" w:cstheme="minorHAnsi"/>
          <w:noProof/>
          <w:szCs w:val="20"/>
          <w:lang w:eastAsia="zh-TW"/>
        </w:rPr>
        <w:t>ocietà</w:t>
      </w:r>
      <w:r w:rsidRPr="00EF3394">
        <w:rPr>
          <w:rFonts w:eastAsia="Times New Roman" w:cstheme="minorHAnsi"/>
          <w:noProof/>
          <w:szCs w:val="20"/>
          <w:lang w:eastAsia="zh-TW"/>
        </w:rPr>
        <w:t xml:space="preserve"> a visionare con la massima attenzione </w:t>
      </w:r>
      <w:r>
        <w:rPr>
          <w:rFonts w:eastAsia="Times New Roman" w:cstheme="minorHAnsi"/>
          <w:noProof/>
          <w:szCs w:val="20"/>
          <w:lang w:eastAsia="zh-TW"/>
        </w:rPr>
        <w:t xml:space="preserve">le </w:t>
      </w:r>
      <w:r w:rsidR="00366584">
        <w:rPr>
          <w:rFonts w:eastAsia="Times New Roman" w:cstheme="minorHAnsi"/>
          <w:noProof/>
          <w:szCs w:val="20"/>
          <w:lang w:eastAsia="zh-TW"/>
        </w:rPr>
        <w:t xml:space="preserve">seguenti </w:t>
      </w:r>
      <w:r>
        <w:rPr>
          <w:rFonts w:eastAsia="Times New Roman" w:cstheme="minorHAnsi"/>
          <w:noProof/>
          <w:szCs w:val="20"/>
          <w:lang w:eastAsia="zh-TW"/>
        </w:rPr>
        <w:t>disposizioni</w:t>
      </w:r>
      <w:r w:rsidR="002A0AFA">
        <w:rPr>
          <w:rFonts w:eastAsia="Times New Roman" w:cstheme="minorHAnsi"/>
          <w:noProof/>
          <w:szCs w:val="20"/>
          <w:lang w:eastAsia="zh-TW"/>
        </w:rPr>
        <w:t xml:space="preserve">, </w:t>
      </w:r>
      <w:r w:rsidR="006A4D80">
        <w:rPr>
          <w:rFonts w:eastAsia="Times New Roman" w:cstheme="minorHAnsi"/>
          <w:noProof/>
          <w:szCs w:val="20"/>
          <w:lang w:eastAsia="zh-TW"/>
        </w:rPr>
        <w:t>consigliate</w:t>
      </w:r>
      <w:r w:rsidR="002A0AFA">
        <w:rPr>
          <w:rFonts w:eastAsia="Times New Roman" w:cstheme="minorHAnsi"/>
          <w:noProof/>
          <w:szCs w:val="20"/>
          <w:lang w:eastAsia="zh-TW"/>
        </w:rPr>
        <w:t xml:space="preserve"> dalla Lega Nazionale </w:t>
      </w:r>
      <w:r w:rsidR="006A4D80">
        <w:rPr>
          <w:rFonts w:eastAsia="Times New Roman" w:cstheme="minorHAnsi"/>
          <w:noProof/>
          <w:szCs w:val="20"/>
          <w:lang w:eastAsia="zh-TW"/>
        </w:rPr>
        <w:t>D</w:t>
      </w:r>
      <w:r w:rsidR="002A0AFA">
        <w:rPr>
          <w:rFonts w:eastAsia="Times New Roman" w:cstheme="minorHAnsi"/>
          <w:noProof/>
          <w:szCs w:val="20"/>
          <w:lang w:eastAsia="zh-TW"/>
        </w:rPr>
        <w:t>ilettanti</w:t>
      </w:r>
      <w:r w:rsidR="006A4D80">
        <w:rPr>
          <w:rFonts w:eastAsia="Times New Roman" w:cstheme="minorHAnsi"/>
          <w:noProof/>
          <w:szCs w:val="20"/>
          <w:lang w:eastAsia="zh-TW"/>
        </w:rPr>
        <w:t xml:space="preserve"> e discusse ed</w:t>
      </w:r>
      <w:r>
        <w:rPr>
          <w:rFonts w:eastAsia="Times New Roman" w:cstheme="minorHAnsi"/>
          <w:noProof/>
          <w:szCs w:val="20"/>
          <w:lang w:eastAsia="zh-TW"/>
        </w:rPr>
        <w:t xml:space="preserve"> emanate da</w:t>
      </w:r>
      <w:r w:rsidR="00412B4F">
        <w:rPr>
          <w:rFonts w:eastAsia="Times New Roman" w:cstheme="minorHAnsi"/>
          <w:noProof/>
          <w:szCs w:val="20"/>
          <w:lang w:eastAsia="zh-TW"/>
        </w:rPr>
        <w:t>l Consiglio Direttivo di</w:t>
      </w:r>
      <w:r>
        <w:rPr>
          <w:rFonts w:eastAsia="Times New Roman" w:cstheme="minorHAnsi"/>
          <w:noProof/>
          <w:szCs w:val="20"/>
          <w:lang w:eastAsia="zh-TW"/>
        </w:rPr>
        <w:t xml:space="preserve"> questo Comitato Regionale</w:t>
      </w:r>
      <w:r w:rsidR="006A4D80">
        <w:rPr>
          <w:rFonts w:eastAsia="Times New Roman" w:cstheme="minorHAnsi"/>
          <w:noProof/>
          <w:szCs w:val="20"/>
          <w:lang w:eastAsia="zh-TW"/>
        </w:rPr>
        <w:t>,</w:t>
      </w:r>
      <w:r>
        <w:rPr>
          <w:rFonts w:eastAsia="Times New Roman" w:cstheme="minorHAnsi"/>
          <w:noProof/>
          <w:szCs w:val="20"/>
          <w:lang w:eastAsia="zh-TW"/>
        </w:rPr>
        <w:t xml:space="preserve"> 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da utilizzare </w:t>
      </w:r>
      <w:r w:rsidR="00366584">
        <w:rPr>
          <w:rFonts w:eastAsia="Times New Roman" w:cstheme="minorHAnsi"/>
          <w:noProof/>
          <w:szCs w:val="20"/>
          <w:lang w:eastAsia="zh-TW"/>
        </w:rPr>
        <w:t>nei</w:t>
      </w:r>
      <w:r>
        <w:rPr>
          <w:rFonts w:eastAsia="Times New Roman" w:cstheme="minorHAnsi"/>
          <w:noProof/>
          <w:szCs w:val="20"/>
          <w:lang w:eastAsia="zh-TW"/>
        </w:rPr>
        <w:t xml:space="preserve"> cas</w:t>
      </w:r>
      <w:r w:rsidR="00366584">
        <w:rPr>
          <w:rFonts w:eastAsia="Times New Roman" w:cstheme="minorHAnsi"/>
          <w:noProof/>
          <w:szCs w:val="20"/>
          <w:lang w:eastAsia="zh-TW"/>
        </w:rPr>
        <w:t xml:space="preserve">i </w:t>
      </w:r>
      <w:r>
        <w:rPr>
          <w:rFonts w:eastAsia="Times New Roman" w:cstheme="minorHAnsi"/>
          <w:noProof/>
          <w:szCs w:val="20"/>
          <w:lang w:eastAsia="zh-TW"/>
        </w:rPr>
        <w:t>di</w:t>
      </w:r>
      <w:r w:rsidR="00366584">
        <w:rPr>
          <w:rFonts w:eastAsia="Times New Roman" w:cstheme="minorHAnsi"/>
          <w:noProof/>
          <w:szCs w:val="20"/>
          <w:lang w:eastAsia="zh-TW"/>
        </w:rPr>
        <w:t xml:space="preserve"> richiesta di</w:t>
      </w:r>
      <w:r>
        <w:rPr>
          <w:rFonts w:eastAsia="Times New Roman" w:cstheme="minorHAnsi"/>
          <w:noProof/>
          <w:szCs w:val="20"/>
          <w:lang w:eastAsia="zh-TW"/>
        </w:rPr>
        <w:t xml:space="preserve"> rinvio della gara di campionato posta in calendario</w:t>
      </w:r>
      <w:r w:rsidR="00FC4759">
        <w:rPr>
          <w:rFonts w:eastAsia="Times New Roman" w:cstheme="minorHAnsi"/>
          <w:noProof/>
          <w:szCs w:val="20"/>
          <w:lang w:eastAsia="zh-TW"/>
        </w:rPr>
        <w:t xml:space="preserve">. </w:t>
      </w:r>
    </w:p>
    <w:p w14:paraId="166B5420" w14:textId="53AEE12E" w:rsidR="00EF3394" w:rsidRDefault="00307802" w:rsidP="003D656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Qui di seguito</w:t>
      </w:r>
      <w:r w:rsidR="006A4D80">
        <w:rPr>
          <w:rFonts w:eastAsia="Times New Roman" w:cstheme="minorHAnsi"/>
          <w:noProof/>
          <w:szCs w:val="20"/>
          <w:lang w:eastAsia="zh-TW"/>
        </w:rPr>
        <w:t>,</w:t>
      </w:r>
      <w:r>
        <w:rPr>
          <w:rFonts w:eastAsia="Times New Roman" w:cstheme="minorHAnsi"/>
          <w:noProof/>
          <w:szCs w:val="20"/>
          <w:lang w:eastAsia="zh-TW"/>
        </w:rPr>
        <w:t xml:space="preserve"> </w:t>
      </w:r>
      <w:r w:rsidR="006A4D80">
        <w:rPr>
          <w:rFonts w:eastAsia="Times New Roman" w:cstheme="minorHAnsi"/>
          <w:noProof/>
          <w:szCs w:val="20"/>
          <w:lang w:eastAsia="zh-TW"/>
        </w:rPr>
        <w:t xml:space="preserve">pertanto, </w:t>
      </w:r>
      <w:r>
        <w:rPr>
          <w:rFonts w:eastAsia="Times New Roman" w:cstheme="minorHAnsi"/>
          <w:noProof/>
          <w:szCs w:val="20"/>
          <w:lang w:eastAsia="zh-TW"/>
        </w:rPr>
        <w:t>vengono</w:t>
      </w:r>
      <w:r w:rsidR="006A4D80">
        <w:rPr>
          <w:rFonts w:eastAsia="Times New Roman" w:cstheme="minorHAnsi"/>
          <w:noProof/>
          <w:szCs w:val="20"/>
          <w:lang w:eastAsia="zh-TW"/>
        </w:rPr>
        <w:t xml:space="preserve"> </w:t>
      </w:r>
      <w:r>
        <w:rPr>
          <w:rFonts w:eastAsia="Times New Roman" w:cstheme="minorHAnsi"/>
          <w:noProof/>
          <w:szCs w:val="20"/>
          <w:lang w:eastAsia="zh-TW"/>
        </w:rPr>
        <w:t>riportat</w:t>
      </w:r>
      <w:r w:rsidR="00AF1699">
        <w:rPr>
          <w:rFonts w:eastAsia="Times New Roman" w:cstheme="minorHAnsi"/>
          <w:noProof/>
          <w:szCs w:val="20"/>
          <w:lang w:eastAsia="zh-TW"/>
        </w:rPr>
        <w:t>i i documenti necessari affinchè si possa richiedere il rinvio di una det</w:t>
      </w:r>
      <w:r w:rsidR="003D656F">
        <w:rPr>
          <w:rFonts w:eastAsia="Times New Roman" w:cstheme="minorHAnsi"/>
          <w:noProof/>
          <w:szCs w:val="20"/>
          <w:lang w:eastAsia="zh-TW"/>
        </w:rPr>
        <w:t>e</w:t>
      </w:r>
      <w:r w:rsidR="00AF1699">
        <w:rPr>
          <w:rFonts w:eastAsia="Times New Roman" w:cstheme="minorHAnsi"/>
          <w:noProof/>
          <w:szCs w:val="20"/>
          <w:lang w:eastAsia="zh-TW"/>
        </w:rPr>
        <w:t>rminata gara caus</w:t>
      </w:r>
      <w:r w:rsidR="003D656F">
        <w:rPr>
          <w:rFonts w:eastAsia="Times New Roman" w:cstheme="minorHAnsi"/>
          <w:noProof/>
          <w:szCs w:val="20"/>
          <w:lang w:eastAsia="zh-TW"/>
        </w:rPr>
        <w:t>a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 positività di </w:t>
      </w:r>
      <w:r w:rsidR="003D656F">
        <w:rPr>
          <w:rFonts w:eastAsia="Times New Roman" w:cstheme="minorHAnsi"/>
          <w:noProof/>
          <w:szCs w:val="20"/>
          <w:lang w:eastAsia="zh-TW"/>
        </w:rPr>
        <w:t>propri a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tleti tesserati </w:t>
      </w:r>
      <w:r w:rsidR="00464C20">
        <w:rPr>
          <w:rFonts w:eastAsia="Times New Roman" w:cstheme="minorHAnsi"/>
          <w:noProof/>
          <w:szCs w:val="20"/>
          <w:lang w:eastAsia="zh-TW"/>
        </w:rPr>
        <w:t xml:space="preserve">che devono necessariamente essere </w:t>
      </w:r>
      <w:r w:rsidR="006A4D80">
        <w:rPr>
          <w:rFonts w:eastAsia="Times New Roman" w:cstheme="minorHAnsi"/>
          <w:noProof/>
          <w:szCs w:val="20"/>
          <w:lang w:eastAsia="zh-TW"/>
        </w:rPr>
        <w:t>indicati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464C20">
        <w:rPr>
          <w:rFonts w:eastAsia="Times New Roman" w:cstheme="minorHAnsi"/>
          <w:noProof/>
          <w:szCs w:val="20"/>
          <w:lang w:eastAsia="zh-TW"/>
        </w:rPr>
        <w:t>n</w:t>
      </w:r>
      <w:r w:rsidR="00AF1699">
        <w:rPr>
          <w:rFonts w:eastAsia="Times New Roman" w:cstheme="minorHAnsi"/>
          <w:noProof/>
          <w:szCs w:val="20"/>
          <w:lang w:eastAsia="zh-TW"/>
        </w:rPr>
        <w:t>el</w:t>
      </w:r>
      <w:r w:rsidR="00ED4FBF">
        <w:rPr>
          <w:rFonts w:eastAsia="Times New Roman" w:cstheme="minorHAnsi"/>
          <w:noProof/>
          <w:szCs w:val="20"/>
          <w:lang w:eastAsia="zh-TW"/>
        </w:rPr>
        <w:t>l’ultimo elenco del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ED4FBF">
        <w:rPr>
          <w:rFonts w:eastAsia="Times New Roman" w:cstheme="minorHAnsi"/>
          <w:noProof/>
          <w:szCs w:val="20"/>
          <w:lang w:eastAsia="zh-TW"/>
        </w:rPr>
        <w:t>“</w:t>
      </w:r>
      <w:r w:rsidR="00464C20" w:rsidRPr="00464C20">
        <w:rPr>
          <w:rFonts w:eastAsia="Times New Roman" w:cstheme="minorHAnsi"/>
          <w:b/>
          <w:bCs/>
          <w:noProof/>
          <w:szCs w:val="20"/>
          <w:lang w:eastAsia="zh-TW"/>
        </w:rPr>
        <w:t>G</w:t>
      </w:r>
      <w:r w:rsidR="00AF1699" w:rsidRPr="00464C20">
        <w:rPr>
          <w:rFonts w:eastAsia="Times New Roman" w:cstheme="minorHAnsi"/>
          <w:b/>
          <w:bCs/>
          <w:noProof/>
          <w:szCs w:val="20"/>
          <w:lang w:eastAsia="zh-TW"/>
        </w:rPr>
        <w:t xml:space="preserve">ruppo </w:t>
      </w:r>
      <w:r w:rsidR="00464C20" w:rsidRPr="00464C20">
        <w:rPr>
          <w:rFonts w:eastAsia="Times New Roman" w:cstheme="minorHAnsi"/>
          <w:b/>
          <w:bCs/>
          <w:noProof/>
          <w:szCs w:val="20"/>
          <w:lang w:eastAsia="zh-TW"/>
        </w:rPr>
        <w:t>S</w:t>
      </w:r>
      <w:r w:rsidR="00AF1699" w:rsidRPr="00464C20">
        <w:rPr>
          <w:rFonts w:eastAsia="Times New Roman" w:cstheme="minorHAnsi"/>
          <w:b/>
          <w:bCs/>
          <w:noProof/>
          <w:szCs w:val="20"/>
          <w:lang w:eastAsia="zh-TW"/>
        </w:rPr>
        <w:t>quadra</w:t>
      </w:r>
      <w:r w:rsidR="00ED4FBF" w:rsidRPr="00464C20">
        <w:rPr>
          <w:rFonts w:eastAsia="Times New Roman" w:cstheme="minorHAnsi"/>
          <w:b/>
          <w:bCs/>
          <w:noProof/>
          <w:szCs w:val="20"/>
          <w:lang w:eastAsia="zh-TW"/>
        </w:rPr>
        <w:t>”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 depositato</w:t>
      </w:r>
      <w:r w:rsidR="00594455">
        <w:rPr>
          <w:rFonts w:eastAsia="Times New Roman" w:cstheme="minorHAnsi"/>
          <w:noProof/>
          <w:szCs w:val="20"/>
          <w:lang w:eastAsia="zh-TW"/>
        </w:rPr>
        <w:t xml:space="preserve"> o inviato tramite pec</w:t>
      </w:r>
      <w:r w:rsidR="00AF1699">
        <w:rPr>
          <w:rFonts w:eastAsia="Times New Roman" w:cstheme="minorHAnsi"/>
          <w:noProof/>
          <w:szCs w:val="20"/>
          <w:lang w:eastAsia="zh-TW"/>
        </w:rPr>
        <w:t xml:space="preserve"> presso la </w:t>
      </w:r>
      <w:r w:rsidR="003D656F">
        <w:rPr>
          <w:rFonts w:eastAsia="Times New Roman" w:cstheme="minorHAnsi"/>
          <w:noProof/>
          <w:szCs w:val="20"/>
          <w:lang w:eastAsia="zh-TW"/>
        </w:rPr>
        <w:t>segreteria del</w:t>
      </w:r>
      <w:r w:rsidR="006A4D80">
        <w:rPr>
          <w:rFonts w:eastAsia="Times New Roman" w:cstheme="minorHAnsi"/>
          <w:noProof/>
          <w:szCs w:val="20"/>
          <w:lang w:eastAsia="zh-TW"/>
        </w:rPr>
        <w:t xml:space="preserve"> nostro</w:t>
      </w:r>
      <w:r w:rsidR="003D656F">
        <w:rPr>
          <w:rFonts w:eastAsia="Times New Roman" w:cstheme="minorHAnsi"/>
          <w:noProof/>
          <w:szCs w:val="20"/>
          <w:lang w:eastAsia="zh-TW"/>
        </w:rPr>
        <w:t xml:space="preserve"> Comitato:</w:t>
      </w:r>
    </w:p>
    <w:p w14:paraId="5FE5DDA4" w14:textId="77777777" w:rsidR="00FC4759" w:rsidRPr="00A11F8F" w:rsidRDefault="00FC4759" w:rsidP="003D656F">
      <w:pPr>
        <w:pStyle w:val="Paragrafoelenco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7DA5D037" w14:textId="364FC37E" w:rsidR="00FC4759" w:rsidRDefault="00C5230D" w:rsidP="00EF3394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 xml:space="preserve">Modello </w:t>
      </w:r>
      <w:r w:rsidRPr="00C5230D">
        <w:rPr>
          <w:rFonts w:eastAsia="Times New Roman" w:cstheme="minorHAnsi"/>
          <w:b/>
          <w:bCs/>
          <w:noProof/>
          <w:szCs w:val="20"/>
          <w:lang w:eastAsia="zh-TW"/>
        </w:rPr>
        <w:t>“fac-simile richiesta rinvio”</w:t>
      </w:r>
      <w:r w:rsidR="00276CF6">
        <w:rPr>
          <w:rFonts w:eastAsia="Times New Roman" w:cstheme="minorHAnsi"/>
          <w:b/>
          <w:bCs/>
          <w:noProof/>
          <w:szCs w:val="20"/>
          <w:lang w:eastAsia="zh-TW"/>
        </w:rPr>
        <w:t xml:space="preserve">- </w:t>
      </w:r>
      <w:r>
        <w:rPr>
          <w:rFonts w:eastAsia="Times New Roman" w:cstheme="minorHAnsi"/>
          <w:noProof/>
          <w:szCs w:val="20"/>
          <w:lang w:eastAsia="zh-TW"/>
        </w:rPr>
        <w:t xml:space="preserve"> </w:t>
      </w:r>
      <w:r w:rsidR="00276CF6">
        <w:rPr>
          <w:rFonts w:eastAsia="Times New Roman" w:cstheme="minorHAnsi"/>
          <w:noProof/>
          <w:szCs w:val="20"/>
          <w:lang w:eastAsia="zh-TW"/>
        </w:rPr>
        <w:t xml:space="preserve">che viene </w:t>
      </w:r>
      <w:r>
        <w:rPr>
          <w:rFonts w:eastAsia="Times New Roman" w:cstheme="minorHAnsi"/>
          <w:noProof/>
          <w:szCs w:val="20"/>
          <w:lang w:eastAsia="zh-TW"/>
        </w:rPr>
        <w:t>allegato al presente Comunicato Ufficiale</w:t>
      </w:r>
      <w:r w:rsidR="00276CF6">
        <w:rPr>
          <w:rFonts w:eastAsia="Times New Roman" w:cstheme="minorHAnsi"/>
          <w:noProof/>
          <w:szCs w:val="20"/>
          <w:lang w:eastAsia="zh-TW"/>
        </w:rPr>
        <w:t xml:space="preserve"> -</w:t>
      </w:r>
      <w:r>
        <w:rPr>
          <w:rFonts w:eastAsia="Times New Roman" w:cstheme="minorHAnsi"/>
          <w:noProof/>
          <w:szCs w:val="20"/>
          <w:lang w:eastAsia="zh-TW"/>
        </w:rPr>
        <w:t xml:space="preserve"> che dovrà essere </w:t>
      </w:r>
      <w:r w:rsidR="00276CF6" w:rsidRPr="00276CF6">
        <w:rPr>
          <w:rFonts w:eastAsia="Times New Roman" w:cstheme="minorHAnsi"/>
          <w:noProof/>
          <w:szCs w:val="20"/>
          <w:u w:val="single"/>
          <w:lang w:eastAsia="zh-TW"/>
        </w:rPr>
        <w:t>esclusivamente</w:t>
      </w:r>
      <w:r w:rsidR="00276CF6">
        <w:rPr>
          <w:rFonts w:eastAsia="Times New Roman" w:cstheme="minorHAnsi"/>
          <w:noProof/>
          <w:szCs w:val="20"/>
          <w:lang w:eastAsia="zh-TW"/>
        </w:rPr>
        <w:t xml:space="preserve"> </w:t>
      </w:r>
      <w:r>
        <w:rPr>
          <w:rFonts w:eastAsia="Times New Roman" w:cstheme="minorHAnsi"/>
          <w:noProof/>
          <w:szCs w:val="20"/>
          <w:lang w:eastAsia="zh-TW"/>
        </w:rPr>
        <w:t xml:space="preserve">compilato, timbrato e sottoscritto dal </w:t>
      </w:r>
      <w:r w:rsidRPr="00276CF6">
        <w:rPr>
          <w:rFonts w:eastAsia="Times New Roman" w:cstheme="minorHAnsi"/>
          <w:noProof/>
          <w:szCs w:val="20"/>
          <w:u w:val="single"/>
          <w:lang w:eastAsia="zh-TW"/>
        </w:rPr>
        <w:t xml:space="preserve">Rappresentante Legale della </w:t>
      </w:r>
      <w:r w:rsidR="00276CF6" w:rsidRPr="00276CF6">
        <w:rPr>
          <w:rFonts w:eastAsia="Times New Roman" w:cstheme="minorHAnsi"/>
          <w:noProof/>
          <w:szCs w:val="20"/>
          <w:u w:val="single"/>
          <w:lang w:eastAsia="zh-TW"/>
        </w:rPr>
        <w:t>S</w:t>
      </w:r>
      <w:r w:rsidRPr="00276CF6">
        <w:rPr>
          <w:rFonts w:eastAsia="Times New Roman" w:cstheme="minorHAnsi"/>
          <w:noProof/>
          <w:szCs w:val="20"/>
          <w:u w:val="single"/>
          <w:lang w:eastAsia="zh-TW"/>
        </w:rPr>
        <w:t>ocietà</w:t>
      </w:r>
      <w:r w:rsidR="00276CF6">
        <w:rPr>
          <w:rFonts w:eastAsia="Times New Roman" w:cstheme="minorHAnsi"/>
          <w:noProof/>
          <w:szCs w:val="20"/>
          <w:lang w:eastAsia="zh-TW"/>
        </w:rPr>
        <w:t>, pena l’invalidazione della domanda,</w:t>
      </w:r>
      <w:r>
        <w:rPr>
          <w:rFonts w:eastAsia="Times New Roman" w:cstheme="minorHAnsi"/>
          <w:noProof/>
          <w:szCs w:val="20"/>
          <w:lang w:eastAsia="zh-TW"/>
        </w:rPr>
        <w:t xml:space="preserve"> contenente la </w:t>
      </w:r>
      <w:r w:rsidR="003D656F">
        <w:rPr>
          <w:rFonts w:eastAsia="Times New Roman" w:cstheme="minorHAnsi"/>
          <w:noProof/>
          <w:szCs w:val="20"/>
          <w:lang w:eastAsia="zh-TW"/>
        </w:rPr>
        <w:t>r</w:t>
      </w:r>
      <w:r w:rsidR="00FC4759">
        <w:rPr>
          <w:rFonts w:eastAsia="Times New Roman" w:cstheme="minorHAnsi"/>
          <w:noProof/>
          <w:szCs w:val="20"/>
          <w:lang w:eastAsia="zh-TW"/>
        </w:rPr>
        <w:t xml:space="preserve">ichiesta di rinvio </w:t>
      </w:r>
      <w:r w:rsidR="003D656F">
        <w:rPr>
          <w:rFonts w:eastAsia="Times New Roman" w:cstheme="minorHAnsi"/>
          <w:noProof/>
          <w:szCs w:val="20"/>
          <w:lang w:eastAsia="zh-TW"/>
        </w:rPr>
        <w:t>con specificata gara, data e campionato</w:t>
      </w:r>
      <w:r>
        <w:rPr>
          <w:rFonts w:eastAsia="Times New Roman" w:cstheme="minorHAnsi"/>
          <w:noProof/>
          <w:szCs w:val="20"/>
          <w:lang w:eastAsia="zh-TW"/>
        </w:rPr>
        <w:t xml:space="preserve"> </w:t>
      </w:r>
      <w:r w:rsidR="00276CF6">
        <w:rPr>
          <w:rFonts w:eastAsia="Times New Roman" w:cstheme="minorHAnsi"/>
          <w:noProof/>
          <w:szCs w:val="20"/>
          <w:lang w:eastAsia="zh-TW"/>
        </w:rPr>
        <w:t>completo del</w:t>
      </w:r>
      <w:r>
        <w:rPr>
          <w:rFonts w:eastAsia="Times New Roman" w:cstheme="minorHAnsi"/>
          <w:noProof/>
          <w:szCs w:val="20"/>
          <w:lang w:eastAsia="zh-TW"/>
        </w:rPr>
        <w:t>l’</w:t>
      </w:r>
      <w:r w:rsidRPr="00B569F7">
        <w:rPr>
          <w:rFonts w:eastAsia="Times New Roman" w:cstheme="minorHAnsi"/>
          <w:noProof/>
          <w:szCs w:val="20"/>
          <w:lang w:eastAsia="zh-TW"/>
        </w:rPr>
        <w:t xml:space="preserve">elenco </w:t>
      </w:r>
      <w:r w:rsidR="00276CF6">
        <w:rPr>
          <w:rFonts w:eastAsia="Times New Roman" w:cstheme="minorHAnsi"/>
          <w:noProof/>
          <w:szCs w:val="20"/>
          <w:lang w:eastAsia="zh-TW"/>
        </w:rPr>
        <w:t xml:space="preserve">dei </w:t>
      </w:r>
      <w:r w:rsidRPr="00B569F7">
        <w:rPr>
          <w:rFonts w:eastAsia="Times New Roman" w:cstheme="minorHAnsi"/>
          <w:noProof/>
          <w:szCs w:val="20"/>
          <w:lang w:eastAsia="zh-TW"/>
        </w:rPr>
        <w:t>calciatori positivi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 xml:space="preserve"> </w:t>
      </w:r>
      <w:r>
        <w:rPr>
          <w:rFonts w:eastAsia="Times New Roman" w:cstheme="minorHAnsi"/>
          <w:noProof/>
          <w:szCs w:val="20"/>
          <w:lang w:eastAsia="zh-TW"/>
        </w:rPr>
        <w:t xml:space="preserve">nel quale </w:t>
      </w:r>
      <w:r w:rsidR="00276CF6">
        <w:rPr>
          <w:rFonts w:eastAsia="Times New Roman" w:cstheme="minorHAnsi"/>
          <w:noProof/>
          <w:szCs w:val="20"/>
          <w:lang w:eastAsia="zh-TW"/>
        </w:rPr>
        <w:t xml:space="preserve">si </w:t>
      </w:r>
      <w:r>
        <w:rPr>
          <w:rFonts w:eastAsia="Times New Roman" w:cstheme="minorHAnsi"/>
          <w:noProof/>
          <w:szCs w:val="20"/>
          <w:lang w:eastAsia="zh-TW"/>
        </w:rPr>
        <w:t>certifica che gli atleti inseriti risultano essere tutti in possesso di regolare “Green Pass Rafforzato” necessario per partecipare all’attività sportiva</w:t>
      </w:r>
      <w:r w:rsidR="00FC4759">
        <w:rPr>
          <w:rFonts w:eastAsia="Times New Roman" w:cstheme="minorHAnsi"/>
          <w:noProof/>
          <w:szCs w:val="20"/>
          <w:lang w:eastAsia="zh-TW"/>
        </w:rPr>
        <w:t>;</w:t>
      </w:r>
    </w:p>
    <w:p w14:paraId="272829F9" w14:textId="5C571EA7" w:rsidR="00EF3394" w:rsidRDefault="00ED4FBF" w:rsidP="00EF3394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c</w:t>
      </w:r>
      <w:r w:rsidR="00FC4759">
        <w:rPr>
          <w:rFonts w:eastAsia="Times New Roman" w:cstheme="minorHAnsi"/>
          <w:noProof/>
          <w:szCs w:val="20"/>
          <w:lang w:eastAsia="zh-TW"/>
        </w:rPr>
        <w:t>ertificato di positività al COVID-19 degli atleti</w:t>
      </w:r>
      <w:r>
        <w:rPr>
          <w:rFonts w:eastAsia="Times New Roman" w:cstheme="minorHAnsi"/>
          <w:noProof/>
          <w:szCs w:val="20"/>
          <w:lang w:eastAsia="zh-TW"/>
        </w:rPr>
        <w:t xml:space="preserve"> con data antecedente almeno alle 24 ore precedenti la gara</w:t>
      </w:r>
      <w:r w:rsidR="00594455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FC385A">
        <w:rPr>
          <w:rFonts w:eastAsia="Times New Roman" w:cstheme="minorHAnsi"/>
          <w:noProof/>
          <w:szCs w:val="20"/>
          <w:lang w:eastAsia="zh-TW"/>
        </w:rPr>
        <w:t>e comunque con data di effettuazione nella settimana della gara per cui si richiede il rinvio.</w:t>
      </w:r>
    </w:p>
    <w:p w14:paraId="303DE01F" w14:textId="77777777" w:rsidR="00276CF6" w:rsidRDefault="00276CF6" w:rsidP="00FC4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</w:p>
    <w:p w14:paraId="702A12F8" w14:textId="2D0B941D" w:rsidR="00DB5CCD" w:rsidRDefault="005C7070" w:rsidP="00FC4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Questa documentazione dovrà essere integralmente trasmessa al seguente indirizzo di posta elettronica:</w:t>
      </w:r>
    </w:p>
    <w:p w14:paraId="21CF6697" w14:textId="77777777" w:rsidR="00594455" w:rsidRPr="00A11F8F" w:rsidRDefault="00594455" w:rsidP="00FC4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0C5F72EB" w14:textId="44C85213" w:rsidR="005C7070" w:rsidRDefault="00554AF6" w:rsidP="005C70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noProof/>
          <w:szCs w:val="20"/>
          <w:lang w:eastAsia="zh-TW"/>
        </w:rPr>
      </w:pPr>
      <w:hyperlink r:id="rId15" w:history="1">
        <w:r w:rsidR="005C7070" w:rsidRPr="001F523A">
          <w:rPr>
            <w:rStyle w:val="Collegamentoipertestuale"/>
            <w:rFonts w:eastAsia="Times New Roman" w:cstheme="minorHAnsi"/>
            <w:noProof/>
            <w:szCs w:val="20"/>
            <w:lang w:eastAsia="zh-TW"/>
          </w:rPr>
          <w:t>crlnd.sardegna01@pec.it</w:t>
        </w:r>
      </w:hyperlink>
    </w:p>
    <w:p w14:paraId="5CB3DC51" w14:textId="77777777" w:rsidR="00FC4759" w:rsidRPr="00A11F8F" w:rsidRDefault="00FC4759" w:rsidP="00FC47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3B9BFCBE" w14:textId="6C91800C" w:rsidR="005C7070" w:rsidRDefault="005C7070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Esaminata la documentazione pervenuta</w:t>
      </w:r>
      <w:r w:rsidR="00535E9E">
        <w:rPr>
          <w:rFonts w:eastAsia="Times New Roman" w:cstheme="minorHAnsi"/>
          <w:noProof/>
          <w:szCs w:val="20"/>
          <w:lang w:eastAsia="zh-TW"/>
        </w:rPr>
        <w:t>,</w:t>
      </w:r>
      <w:r>
        <w:rPr>
          <w:rFonts w:eastAsia="Times New Roman" w:cstheme="minorHAnsi"/>
          <w:noProof/>
          <w:szCs w:val="20"/>
          <w:lang w:eastAsia="zh-TW"/>
        </w:rPr>
        <w:t xml:space="preserve"> l</w:t>
      </w:r>
      <w:r w:rsidR="00FC4759" w:rsidRPr="00FC4759">
        <w:rPr>
          <w:rFonts w:eastAsia="Times New Roman" w:cstheme="minorHAnsi"/>
          <w:noProof/>
          <w:szCs w:val="20"/>
          <w:lang w:eastAsia="zh-TW"/>
        </w:rPr>
        <w:t xml:space="preserve">a gara verrà rinviata esclusivamente </w:t>
      </w:r>
      <w:r>
        <w:rPr>
          <w:rFonts w:eastAsia="Times New Roman" w:cstheme="minorHAnsi"/>
          <w:noProof/>
          <w:szCs w:val="20"/>
          <w:lang w:eastAsia="zh-TW"/>
        </w:rPr>
        <w:t>nei seguenti casi:</w:t>
      </w:r>
    </w:p>
    <w:p w14:paraId="2917F913" w14:textId="2ABF6F1E" w:rsidR="00E16F16" w:rsidRPr="00E16F16" w:rsidRDefault="00C05AFE" w:rsidP="00E16F16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b/>
          <w:bCs/>
          <w:noProof/>
          <w:szCs w:val="20"/>
          <w:lang w:eastAsia="zh-TW"/>
        </w:rPr>
        <w:t>cinque</w:t>
      </w:r>
      <w:r w:rsidR="005C7070" w:rsidRPr="00E16F16">
        <w:rPr>
          <w:rFonts w:eastAsia="Times New Roman" w:cstheme="minorHAnsi"/>
          <w:noProof/>
          <w:szCs w:val="20"/>
          <w:lang w:eastAsia="zh-TW"/>
        </w:rPr>
        <w:t xml:space="preserve"> o più</w:t>
      </w:r>
      <w:r w:rsidR="00FC4759" w:rsidRPr="00E16F16">
        <w:rPr>
          <w:rFonts w:eastAsia="Times New Roman" w:cstheme="minorHAnsi"/>
          <w:noProof/>
          <w:szCs w:val="20"/>
          <w:lang w:eastAsia="zh-TW"/>
        </w:rPr>
        <w:t xml:space="preserve"> atleti positivi</w:t>
      </w:r>
      <w:r w:rsidR="005C7070" w:rsidRPr="00E16F16">
        <w:rPr>
          <w:rFonts w:eastAsia="Times New Roman" w:cstheme="minorHAnsi"/>
          <w:noProof/>
          <w:szCs w:val="20"/>
          <w:lang w:eastAsia="zh-TW"/>
        </w:rPr>
        <w:t xml:space="preserve"> al </w:t>
      </w:r>
      <w:r w:rsidR="00594455">
        <w:rPr>
          <w:rFonts w:eastAsia="Times New Roman" w:cstheme="minorHAnsi"/>
          <w:noProof/>
          <w:szCs w:val="20"/>
          <w:lang w:eastAsia="zh-TW"/>
        </w:rPr>
        <w:t>COVID-19</w:t>
      </w:r>
      <w:r w:rsidR="00E16F16" w:rsidRPr="00E16F16">
        <w:rPr>
          <w:rFonts w:eastAsia="Times New Roman" w:cstheme="minorHAnsi"/>
          <w:noProof/>
          <w:szCs w:val="20"/>
          <w:lang w:eastAsia="zh-TW"/>
        </w:rPr>
        <w:t>;</w:t>
      </w:r>
    </w:p>
    <w:p w14:paraId="35C43923" w14:textId="517F30D9" w:rsidR="00E16F16" w:rsidRPr="00E16F16" w:rsidRDefault="00FF4A52" w:rsidP="00E16F16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 xml:space="preserve">almeno </w:t>
      </w:r>
      <w:r w:rsidR="00FC4759" w:rsidRPr="00FF4A52">
        <w:rPr>
          <w:rFonts w:eastAsia="Times New Roman" w:cstheme="minorHAnsi"/>
          <w:b/>
          <w:bCs/>
          <w:noProof/>
          <w:szCs w:val="20"/>
          <w:lang w:eastAsia="zh-TW"/>
        </w:rPr>
        <w:t>due</w:t>
      </w:r>
      <w:r w:rsidR="00FC4759" w:rsidRPr="00E16F16">
        <w:rPr>
          <w:rFonts w:eastAsia="Times New Roman" w:cstheme="minorHAnsi"/>
          <w:noProof/>
          <w:szCs w:val="20"/>
          <w:lang w:eastAsia="zh-TW"/>
        </w:rPr>
        <w:t xml:space="preserve"> portieri</w:t>
      </w:r>
      <w:r w:rsidR="00E16F16" w:rsidRPr="00E16F16">
        <w:rPr>
          <w:rFonts w:eastAsia="Times New Roman" w:cstheme="minorHAnsi"/>
          <w:noProof/>
          <w:szCs w:val="20"/>
          <w:lang w:eastAsia="zh-TW"/>
        </w:rPr>
        <w:t>;</w:t>
      </w:r>
    </w:p>
    <w:p w14:paraId="7452A64E" w14:textId="7A202D03" w:rsidR="00EF3394" w:rsidRPr="00E16F16" w:rsidRDefault="00FD18E8" w:rsidP="00E16F16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FD18E8">
        <w:rPr>
          <w:rFonts w:eastAsia="Times New Roman" w:cstheme="minorHAnsi"/>
          <w:noProof/>
          <w:szCs w:val="20"/>
          <w:lang w:eastAsia="zh-TW"/>
        </w:rPr>
        <w:t>almeno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 xml:space="preserve"> </w:t>
      </w:r>
      <w:r w:rsidR="00FC4759" w:rsidRPr="00FF4A52">
        <w:rPr>
          <w:rFonts w:eastAsia="Times New Roman" w:cstheme="minorHAnsi"/>
          <w:b/>
          <w:bCs/>
          <w:noProof/>
          <w:szCs w:val="20"/>
          <w:lang w:eastAsia="zh-TW"/>
        </w:rPr>
        <w:t>tre</w:t>
      </w:r>
      <w:r w:rsidR="00FC4759" w:rsidRPr="00E16F16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E16F16">
        <w:rPr>
          <w:rFonts w:eastAsia="Times New Roman" w:cstheme="minorHAnsi"/>
          <w:noProof/>
          <w:szCs w:val="20"/>
          <w:lang w:eastAsia="zh-TW"/>
        </w:rPr>
        <w:t xml:space="preserve">atleti </w:t>
      </w:r>
      <w:r w:rsidR="00FF4A52">
        <w:rPr>
          <w:rFonts w:eastAsia="Times New Roman" w:cstheme="minorHAnsi"/>
          <w:noProof/>
          <w:szCs w:val="20"/>
          <w:lang w:eastAsia="zh-TW"/>
        </w:rPr>
        <w:t>“Giovani</w:t>
      </w:r>
      <w:r w:rsidR="0014302E">
        <w:rPr>
          <w:rFonts w:eastAsia="Times New Roman" w:cstheme="minorHAnsi"/>
          <w:noProof/>
          <w:szCs w:val="20"/>
          <w:lang w:eastAsia="zh-TW"/>
        </w:rPr>
        <w:t xml:space="preserve"> anni 2001/2002</w:t>
      </w:r>
      <w:r w:rsidR="00FF4A52">
        <w:rPr>
          <w:rFonts w:eastAsia="Times New Roman" w:cstheme="minorHAnsi"/>
          <w:noProof/>
          <w:szCs w:val="20"/>
          <w:lang w:eastAsia="zh-TW"/>
        </w:rPr>
        <w:t>”</w:t>
      </w:r>
      <w:r w:rsidR="00FC4759" w:rsidRPr="00E16F16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E16F16">
        <w:rPr>
          <w:rFonts w:eastAsia="Times New Roman" w:cstheme="minorHAnsi"/>
          <w:noProof/>
          <w:szCs w:val="20"/>
          <w:lang w:eastAsia="zh-TW"/>
        </w:rPr>
        <w:t xml:space="preserve">per </w:t>
      </w:r>
      <w:r w:rsidR="00FC4759" w:rsidRPr="00E16F16">
        <w:rPr>
          <w:rFonts w:eastAsia="Times New Roman" w:cstheme="minorHAnsi"/>
          <w:noProof/>
          <w:szCs w:val="20"/>
          <w:lang w:eastAsia="zh-TW"/>
        </w:rPr>
        <w:t xml:space="preserve">i Campionati di Eccellenza e Promozione, oppure </w:t>
      </w:r>
      <w:r w:rsidR="00E16F16" w:rsidRPr="00FF4A52">
        <w:rPr>
          <w:rFonts w:eastAsia="Times New Roman" w:cstheme="minorHAnsi"/>
          <w:b/>
          <w:bCs/>
          <w:noProof/>
          <w:szCs w:val="20"/>
          <w:lang w:eastAsia="zh-TW"/>
        </w:rPr>
        <w:t>due</w:t>
      </w:r>
      <w:r w:rsidR="00FC4759" w:rsidRPr="00E16F16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FF4A52">
        <w:rPr>
          <w:rFonts w:eastAsia="Times New Roman" w:cstheme="minorHAnsi"/>
          <w:noProof/>
          <w:szCs w:val="20"/>
          <w:lang w:eastAsia="zh-TW"/>
        </w:rPr>
        <w:t>atleti “Giovani</w:t>
      </w:r>
      <w:r w:rsidR="0014302E">
        <w:rPr>
          <w:rFonts w:eastAsia="Times New Roman" w:cstheme="minorHAnsi"/>
          <w:noProof/>
          <w:szCs w:val="20"/>
          <w:lang w:eastAsia="zh-TW"/>
        </w:rPr>
        <w:t xml:space="preserve"> anno 2002</w:t>
      </w:r>
      <w:r w:rsidR="00FF4A52">
        <w:rPr>
          <w:rFonts w:eastAsia="Times New Roman" w:cstheme="minorHAnsi"/>
          <w:noProof/>
          <w:szCs w:val="20"/>
          <w:lang w:eastAsia="zh-TW"/>
        </w:rPr>
        <w:t>”</w:t>
      </w:r>
      <w:r w:rsidR="003B1E24">
        <w:rPr>
          <w:rFonts w:eastAsia="Times New Roman" w:cstheme="minorHAnsi"/>
          <w:noProof/>
          <w:szCs w:val="20"/>
          <w:lang w:eastAsia="zh-TW"/>
        </w:rPr>
        <w:t>per il</w:t>
      </w:r>
      <w:r w:rsidR="00FC4759" w:rsidRPr="00E16F16">
        <w:rPr>
          <w:rFonts w:eastAsia="Times New Roman" w:cstheme="minorHAnsi"/>
          <w:noProof/>
          <w:szCs w:val="20"/>
          <w:lang w:eastAsia="zh-TW"/>
        </w:rPr>
        <w:t xml:space="preserve"> Campionato di Prima Categoria</w:t>
      </w:r>
      <w:r w:rsidR="00DB5CCD" w:rsidRPr="00E16F16">
        <w:rPr>
          <w:rFonts w:eastAsia="Times New Roman" w:cstheme="minorHAnsi"/>
          <w:noProof/>
          <w:szCs w:val="20"/>
          <w:lang w:eastAsia="zh-TW"/>
        </w:rPr>
        <w:t>.</w:t>
      </w:r>
    </w:p>
    <w:p w14:paraId="4DB4E805" w14:textId="1F6A56B1" w:rsidR="00EF3394" w:rsidRPr="00A11F8F" w:rsidRDefault="00EF3394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752E6D73" w14:textId="1E1DCBED" w:rsidR="0097286A" w:rsidRDefault="0014302E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 xml:space="preserve">Resta inteso che, per una </w:t>
      </w:r>
      <w:r w:rsidR="00CA344D">
        <w:rPr>
          <w:rFonts w:eastAsia="Times New Roman" w:cstheme="minorHAnsi"/>
          <w:noProof/>
          <w:szCs w:val="20"/>
          <w:lang w:eastAsia="zh-TW"/>
        </w:rPr>
        <w:t>ulteriore</w:t>
      </w:r>
      <w:r>
        <w:rPr>
          <w:rFonts w:eastAsia="Times New Roman" w:cstheme="minorHAnsi"/>
          <w:noProof/>
          <w:szCs w:val="20"/>
          <w:lang w:eastAsia="zh-TW"/>
        </w:rPr>
        <w:t xml:space="preserve"> richiesta di rinvio</w:t>
      </w:r>
      <w:r w:rsidR="00F85093">
        <w:rPr>
          <w:rFonts w:eastAsia="Times New Roman" w:cstheme="minorHAnsi"/>
          <w:noProof/>
          <w:szCs w:val="20"/>
          <w:lang w:eastAsia="zh-TW"/>
        </w:rPr>
        <w:t xml:space="preserve">, </w:t>
      </w:r>
      <w:r>
        <w:rPr>
          <w:rFonts w:eastAsia="Times New Roman" w:cstheme="minorHAnsi"/>
          <w:noProof/>
          <w:szCs w:val="20"/>
          <w:lang w:eastAsia="zh-TW"/>
        </w:rPr>
        <w:t xml:space="preserve">la documentazione dovrà essere </w:t>
      </w:r>
      <w:r w:rsidR="00CA344D">
        <w:rPr>
          <w:rFonts w:eastAsia="Times New Roman" w:cstheme="minorHAnsi"/>
          <w:noProof/>
          <w:szCs w:val="20"/>
          <w:lang w:eastAsia="zh-TW"/>
        </w:rPr>
        <w:t xml:space="preserve">integralmente </w:t>
      </w:r>
      <w:r>
        <w:rPr>
          <w:rFonts w:eastAsia="Times New Roman" w:cstheme="minorHAnsi"/>
          <w:noProof/>
          <w:szCs w:val="20"/>
          <w:lang w:eastAsia="zh-TW"/>
        </w:rPr>
        <w:t xml:space="preserve">ripresentata </w:t>
      </w:r>
      <w:r w:rsidR="00CA344D">
        <w:rPr>
          <w:rFonts w:eastAsia="Times New Roman" w:cstheme="minorHAnsi"/>
          <w:noProof/>
          <w:szCs w:val="20"/>
          <w:lang w:eastAsia="zh-TW"/>
        </w:rPr>
        <w:t xml:space="preserve">e, nel caso siano ancora indicati i nominativi dei calciatori inseriti nella precedente richiesta, </w:t>
      </w:r>
      <w:r w:rsidR="0097286A">
        <w:rPr>
          <w:rFonts w:eastAsia="Times New Roman" w:cstheme="minorHAnsi"/>
          <w:noProof/>
          <w:szCs w:val="20"/>
          <w:lang w:eastAsia="zh-TW"/>
        </w:rPr>
        <w:t xml:space="preserve">dovranno essere </w:t>
      </w:r>
      <w:r w:rsidR="00F85093">
        <w:rPr>
          <w:rFonts w:eastAsia="Times New Roman" w:cstheme="minorHAnsi"/>
          <w:noProof/>
          <w:szCs w:val="20"/>
          <w:lang w:eastAsia="zh-TW"/>
        </w:rPr>
        <w:t>trasmessi</w:t>
      </w:r>
      <w:r w:rsidR="0097286A">
        <w:rPr>
          <w:rFonts w:eastAsia="Times New Roman" w:cstheme="minorHAnsi"/>
          <w:noProof/>
          <w:szCs w:val="20"/>
          <w:lang w:eastAsia="zh-TW"/>
        </w:rPr>
        <w:t xml:space="preserve"> de</w:t>
      </w:r>
      <w:r w:rsidR="00FD18E8">
        <w:rPr>
          <w:rFonts w:eastAsia="Times New Roman" w:cstheme="minorHAnsi"/>
          <w:noProof/>
          <w:szCs w:val="20"/>
          <w:lang w:eastAsia="zh-TW"/>
        </w:rPr>
        <w:t>i</w:t>
      </w:r>
      <w:r w:rsidR="0097286A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97286A" w:rsidRPr="0097286A">
        <w:rPr>
          <w:rFonts w:eastAsia="Times New Roman" w:cstheme="minorHAnsi"/>
          <w:b/>
          <w:bCs/>
          <w:noProof/>
          <w:szCs w:val="20"/>
          <w:lang w:eastAsia="zh-TW"/>
        </w:rPr>
        <w:t>nuovi</w:t>
      </w:r>
      <w:r w:rsidR="00FD18E8">
        <w:rPr>
          <w:rFonts w:eastAsia="Times New Roman" w:cstheme="minorHAnsi"/>
          <w:noProof/>
          <w:szCs w:val="20"/>
          <w:lang w:eastAsia="zh-TW"/>
        </w:rPr>
        <w:t xml:space="preserve"> certificati di positività</w:t>
      </w:r>
      <w:r w:rsidR="00CA344D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97286A">
        <w:rPr>
          <w:rFonts w:eastAsia="Times New Roman" w:cstheme="minorHAnsi"/>
          <w:noProof/>
          <w:szCs w:val="20"/>
          <w:lang w:eastAsia="zh-TW"/>
        </w:rPr>
        <w:t xml:space="preserve">aggiornati alla data di esecuzione del test riferita </w:t>
      </w:r>
      <w:r w:rsidR="00FD18E8">
        <w:rPr>
          <w:rFonts w:eastAsia="Times New Roman" w:cstheme="minorHAnsi"/>
          <w:noProof/>
          <w:szCs w:val="20"/>
          <w:lang w:eastAsia="zh-TW"/>
        </w:rPr>
        <w:t>alla settimana della disputa della gara</w:t>
      </w:r>
      <w:r w:rsidR="003B1E24">
        <w:rPr>
          <w:rFonts w:eastAsia="Times New Roman" w:cstheme="minorHAnsi"/>
          <w:noProof/>
          <w:szCs w:val="20"/>
          <w:lang w:eastAsia="zh-TW"/>
        </w:rPr>
        <w:t xml:space="preserve"> semprechè gli stessi non siano stati refertati da una competente ATS o AOU</w:t>
      </w:r>
      <w:r w:rsidR="0097286A">
        <w:rPr>
          <w:rFonts w:eastAsia="Times New Roman" w:cstheme="minorHAnsi"/>
          <w:noProof/>
          <w:szCs w:val="20"/>
          <w:lang w:eastAsia="zh-TW"/>
        </w:rPr>
        <w:t xml:space="preserve">. </w:t>
      </w:r>
    </w:p>
    <w:p w14:paraId="4D8C996B" w14:textId="1E22E492" w:rsidR="0014302E" w:rsidRPr="00FC4759" w:rsidRDefault="0097286A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 xml:space="preserve">(per ulteriore chiarimento si specifica che i certificati di positività non potranno essere gli stessi trasmessi con la richiesta di rinvio </w:t>
      </w:r>
      <w:r w:rsidR="00A6638C">
        <w:rPr>
          <w:rFonts w:eastAsia="Times New Roman" w:cstheme="minorHAnsi"/>
          <w:noProof/>
          <w:szCs w:val="20"/>
          <w:lang w:eastAsia="zh-TW"/>
        </w:rPr>
        <w:t>della</w:t>
      </w:r>
      <w:r>
        <w:rPr>
          <w:rFonts w:eastAsia="Times New Roman" w:cstheme="minorHAnsi"/>
          <w:noProof/>
          <w:szCs w:val="20"/>
          <w:lang w:eastAsia="zh-TW"/>
        </w:rPr>
        <w:t xml:space="preserve"> precedente</w:t>
      </w:r>
      <w:r w:rsidR="00A6638C">
        <w:rPr>
          <w:rFonts w:eastAsia="Times New Roman" w:cstheme="minorHAnsi"/>
          <w:noProof/>
          <w:szCs w:val="20"/>
          <w:lang w:eastAsia="zh-TW"/>
        </w:rPr>
        <w:t xml:space="preserve"> gara</w:t>
      </w:r>
      <w:r w:rsidR="003B1E24">
        <w:rPr>
          <w:rFonts w:eastAsia="Times New Roman" w:cstheme="minorHAnsi"/>
          <w:noProof/>
          <w:szCs w:val="20"/>
          <w:lang w:eastAsia="zh-TW"/>
        </w:rPr>
        <w:t xml:space="preserve"> se gli stessi sono stati refertati attraverso una farmacia</w:t>
      </w:r>
      <w:r>
        <w:rPr>
          <w:rFonts w:eastAsia="Times New Roman" w:cstheme="minorHAnsi"/>
          <w:noProof/>
          <w:szCs w:val="20"/>
          <w:lang w:eastAsia="zh-TW"/>
        </w:rPr>
        <w:t xml:space="preserve">). </w:t>
      </w:r>
    </w:p>
    <w:p w14:paraId="0A5CB9F0" w14:textId="181B22C6" w:rsidR="0097286A" w:rsidRPr="00A11F8F" w:rsidRDefault="0097286A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237B2EE4" w14:textId="085C77A0" w:rsidR="002C1BFE" w:rsidRDefault="002C1BFE" w:rsidP="002C1BFE">
      <w:pPr>
        <w:overflowPunct w:val="0"/>
        <w:autoSpaceDE w:val="0"/>
        <w:autoSpaceDN w:val="0"/>
        <w:jc w:val="both"/>
        <w:textAlignment w:val="baseline"/>
        <w:rPr>
          <w:lang w:eastAsia="zh-TW"/>
        </w:rPr>
      </w:pPr>
      <w:bookmarkStart w:id="13" w:name="_Hlk94022983"/>
      <w:r>
        <w:rPr>
          <w:lang w:eastAsia="zh-TW"/>
        </w:rPr>
        <w:t xml:space="preserve">Gli atleti che a seguito di tampone (sia molecolare che antigenico) risulteranno negativi al COVID-19 potranno riprendere la loro attività </w:t>
      </w:r>
      <w:r w:rsidR="00FC385A">
        <w:rPr>
          <w:lang w:eastAsia="zh-TW"/>
        </w:rPr>
        <w:t>secondo i dettami della Circolare Ministeriale che viene riallegata al presente C.U.</w:t>
      </w:r>
      <w:r>
        <w:rPr>
          <w:lang w:eastAsia="zh-TW"/>
        </w:rPr>
        <w:t xml:space="preserve">: </w:t>
      </w:r>
    </w:p>
    <w:p w14:paraId="2A1370BA" w14:textId="77777777" w:rsidR="00FC385A" w:rsidRDefault="00812524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812524">
        <w:rPr>
          <w:rFonts w:eastAsia="Times New Roman" w:cstheme="minorHAnsi"/>
          <w:b/>
          <w:bCs/>
          <w:noProof/>
          <w:szCs w:val="20"/>
          <w:lang w:eastAsia="zh-TW"/>
        </w:rPr>
        <w:t>A tale riguardo si invitano le società ad attivarsi con prontezza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 xml:space="preserve"> e celerità</w:t>
      </w:r>
      <w:r w:rsidRPr="00812524">
        <w:rPr>
          <w:rFonts w:eastAsia="Times New Roman" w:cstheme="minorHAnsi"/>
          <w:b/>
          <w:bCs/>
          <w:noProof/>
          <w:szCs w:val="20"/>
          <w:lang w:eastAsia="zh-TW"/>
        </w:rPr>
        <w:t xml:space="preserve"> nel 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>richiedere</w:t>
      </w:r>
      <w:r w:rsidRPr="00812524">
        <w:rPr>
          <w:rFonts w:eastAsia="Times New Roman" w:cstheme="minorHAnsi"/>
          <w:b/>
          <w:bCs/>
          <w:noProof/>
          <w:szCs w:val="20"/>
          <w:lang w:eastAsia="zh-TW"/>
        </w:rPr>
        <w:t xml:space="preserve"> la visita dell’atleta fin dal giorno della sua guarigione dal contagio</w:t>
      </w:r>
      <w:r w:rsidR="000B1C29">
        <w:rPr>
          <w:rFonts w:eastAsia="Times New Roman" w:cstheme="minorHAnsi"/>
          <w:noProof/>
          <w:szCs w:val="20"/>
          <w:lang w:eastAsia="zh-TW"/>
        </w:rPr>
        <w:t>.</w:t>
      </w:r>
    </w:p>
    <w:p w14:paraId="3958F1EF" w14:textId="29E5917C" w:rsidR="00812524" w:rsidRPr="00FC4759" w:rsidRDefault="00FC385A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 xml:space="preserve">Si evidenzia infine la possibilità per le sole società appartenenti a Campionati di interesse nazionale (Eccellenza maschile e femmile e C1 di Calcio a Cinque maschile e Femminile) di poter effettuare </w:t>
      </w:r>
      <w:r w:rsidR="00D75C82">
        <w:rPr>
          <w:rFonts w:eastAsia="Times New Roman" w:cstheme="minorHAnsi"/>
          <w:noProof/>
          <w:szCs w:val="20"/>
          <w:lang w:eastAsia="zh-TW"/>
        </w:rPr>
        <w:t>la visita per il rilascio del “Return to Play” prima dei sette giorni ( età under 40) o 14 giorni (età over 40)</w:t>
      </w:r>
      <w:r w:rsidR="000B1C29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D75C82">
        <w:rPr>
          <w:rFonts w:eastAsia="Times New Roman" w:cstheme="minorHAnsi"/>
          <w:noProof/>
          <w:szCs w:val="20"/>
          <w:lang w:eastAsia="zh-TW"/>
        </w:rPr>
        <w:t>previsti dalla Circolare Ministeriale.</w:t>
      </w:r>
    </w:p>
    <w:bookmarkEnd w:id="13"/>
    <w:p w14:paraId="03805B8B" w14:textId="6E9F9023" w:rsidR="00F9452D" w:rsidRDefault="00F9452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7A699369" w14:textId="3F49175C" w:rsidR="00D75C82" w:rsidRDefault="00D75C82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7211F3C5" w14:textId="35C1B41E" w:rsidR="00D75C82" w:rsidRDefault="00D75C82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6327BDEF" w14:textId="77777777" w:rsidR="00D75C82" w:rsidRPr="00A11F8F" w:rsidRDefault="00D75C82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noProof/>
          <w:sz w:val="12"/>
          <w:szCs w:val="12"/>
          <w:lang w:eastAsia="zh-TW"/>
        </w:rPr>
      </w:pPr>
    </w:p>
    <w:p w14:paraId="445AAC16" w14:textId="06CCD354" w:rsidR="00F7776E" w:rsidRDefault="00F7776E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Per ogni ulteriore chiarimento a quanto sopra riportato i nostri uffici sono a disposizione di tutti i nostri associati a seguenti numeri di telefono e/o mail:</w:t>
      </w:r>
    </w:p>
    <w:p w14:paraId="6BBA5305" w14:textId="660FCA65" w:rsidR="007818D7" w:rsidRPr="00A11F8F" w:rsidRDefault="007818D7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06D46DF8" w14:textId="55CC7570" w:rsidR="007818D7" w:rsidRDefault="007818D7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Mario Dessì</w:t>
      </w:r>
      <w:r w:rsidR="00BD50F9">
        <w:rPr>
          <w:rFonts w:eastAsia="Times New Roman" w:cstheme="minorHAnsi"/>
          <w:noProof/>
          <w:szCs w:val="20"/>
          <w:lang w:eastAsia="zh-TW"/>
        </w:rPr>
        <w:tab/>
      </w:r>
      <w:r w:rsidR="00BD50F9">
        <w:rPr>
          <w:rFonts w:eastAsia="Times New Roman" w:cstheme="minorHAnsi"/>
          <w:noProof/>
          <w:szCs w:val="20"/>
          <w:lang w:eastAsia="zh-TW"/>
        </w:rPr>
        <w:tab/>
      </w:r>
      <w:hyperlink r:id="rId16" w:history="1">
        <w:r w:rsidR="00BD50F9" w:rsidRPr="00AB3609">
          <w:rPr>
            <w:rStyle w:val="Collegamentoipertestuale"/>
            <w:rFonts w:eastAsia="Times New Roman" w:cstheme="minorHAnsi"/>
            <w:noProof/>
            <w:szCs w:val="20"/>
            <w:lang w:eastAsia="zh-TW"/>
          </w:rPr>
          <w:t>m.dessi@figc.it</w:t>
        </w:r>
      </w:hyperlink>
      <w:r w:rsidR="00BD50F9">
        <w:rPr>
          <w:rFonts w:eastAsia="Times New Roman" w:cstheme="minorHAnsi"/>
          <w:noProof/>
          <w:szCs w:val="20"/>
          <w:lang w:eastAsia="zh-TW"/>
        </w:rPr>
        <w:tab/>
      </w:r>
      <w:r w:rsidR="00BD50F9">
        <w:rPr>
          <w:rFonts w:eastAsia="Times New Roman" w:cstheme="minorHAnsi"/>
          <w:noProof/>
          <w:szCs w:val="20"/>
          <w:lang w:eastAsia="zh-TW"/>
        </w:rPr>
        <w:tab/>
        <w:t>070/2330813</w:t>
      </w:r>
    </w:p>
    <w:p w14:paraId="6E86A504" w14:textId="53E9E60E" w:rsidR="007818D7" w:rsidRDefault="007818D7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Antonella Devilla</w:t>
      </w:r>
      <w:r w:rsidR="00BD50F9">
        <w:rPr>
          <w:rFonts w:eastAsia="Times New Roman" w:cstheme="minorHAnsi"/>
          <w:noProof/>
          <w:szCs w:val="20"/>
          <w:lang w:eastAsia="zh-TW"/>
        </w:rPr>
        <w:tab/>
      </w:r>
      <w:hyperlink r:id="rId17" w:history="1">
        <w:r w:rsidR="00BD50F9" w:rsidRPr="00AB3609">
          <w:rPr>
            <w:rStyle w:val="Collegamentoipertestuale"/>
            <w:rFonts w:eastAsia="Times New Roman" w:cstheme="minorHAnsi"/>
            <w:noProof/>
            <w:szCs w:val="20"/>
            <w:lang w:eastAsia="zh-TW"/>
          </w:rPr>
          <w:t>a.devilla@figc.it</w:t>
        </w:r>
      </w:hyperlink>
      <w:r w:rsidR="00BD50F9">
        <w:rPr>
          <w:rFonts w:eastAsia="Times New Roman" w:cstheme="minorHAnsi"/>
          <w:noProof/>
          <w:szCs w:val="20"/>
          <w:lang w:eastAsia="zh-TW"/>
        </w:rPr>
        <w:tab/>
        <w:t>070/2330819</w:t>
      </w:r>
    </w:p>
    <w:p w14:paraId="4D77E8BB" w14:textId="77777777" w:rsidR="00F7776E" w:rsidRPr="00A11F8F" w:rsidRDefault="00F7776E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5A7D1350" w14:textId="0936AD39" w:rsidR="00F9452D" w:rsidRDefault="00F7776E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Si ricorda infine</w:t>
      </w:r>
      <w:r w:rsidR="00E154D9">
        <w:rPr>
          <w:rFonts w:eastAsia="Times New Roman" w:cstheme="minorHAnsi"/>
          <w:noProof/>
          <w:szCs w:val="20"/>
          <w:lang w:eastAsia="zh-TW"/>
        </w:rPr>
        <w:t>, viste le numerose richieste pervenute al riguardo, che il controllo de</w:t>
      </w:r>
      <w:r w:rsidR="00205C02">
        <w:rPr>
          <w:rFonts w:eastAsia="Times New Roman" w:cstheme="minorHAnsi"/>
          <w:noProof/>
          <w:szCs w:val="20"/>
          <w:lang w:eastAsia="zh-TW"/>
        </w:rPr>
        <w:t>l</w:t>
      </w:r>
      <w:r w:rsidR="00E154D9">
        <w:rPr>
          <w:rFonts w:eastAsia="Times New Roman" w:cstheme="minorHAnsi"/>
          <w:noProof/>
          <w:szCs w:val="20"/>
          <w:lang w:eastAsia="zh-TW"/>
        </w:rPr>
        <w:t xml:space="preserve"> “Green Pass</w:t>
      </w:r>
      <w:r w:rsidR="00D75C82">
        <w:rPr>
          <w:rFonts w:eastAsia="Times New Roman" w:cstheme="minorHAnsi"/>
          <w:noProof/>
          <w:szCs w:val="20"/>
          <w:lang w:eastAsia="zh-TW"/>
        </w:rPr>
        <w:t xml:space="preserve"> Rafforzato</w:t>
      </w:r>
      <w:r w:rsidR="00E154D9">
        <w:rPr>
          <w:rFonts w:eastAsia="Times New Roman" w:cstheme="minorHAnsi"/>
          <w:noProof/>
          <w:szCs w:val="20"/>
          <w:lang w:eastAsia="zh-TW"/>
        </w:rPr>
        <w:t xml:space="preserve">” </w:t>
      </w:r>
      <w:r w:rsidR="00205C02">
        <w:rPr>
          <w:rFonts w:eastAsia="Times New Roman" w:cstheme="minorHAnsi"/>
          <w:noProof/>
          <w:szCs w:val="20"/>
          <w:lang w:eastAsia="zh-TW"/>
        </w:rPr>
        <w:t xml:space="preserve">oggi </w:t>
      </w:r>
      <w:r w:rsidR="00E154D9">
        <w:rPr>
          <w:rFonts w:eastAsia="Times New Roman" w:cstheme="minorHAnsi"/>
          <w:noProof/>
          <w:szCs w:val="20"/>
          <w:lang w:eastAsia="zh-TW"/>
        </w:rPr>
        <w:t>necessari</w:t>
      </w:r>
      <w:r w:rsidR="00205C02">
        <w:rPr>
          <w:rFonts w:eastAsia="Times New Roman" w:cstheme="minorHAnsi"/>
          <w:noProof/>
          <w:szCs w:val="20"/>
          <w:lang w:eastAsia="zh-TW"/>
        </w:rPr>
        <w:t>o</w:t>
      </w:r>
      <w:r w:rsidR="00E154D9">
        <w:rPr>
          <w:rFonts w:eastAsia="Times New Roman" w:cstheme="minorHAnsi"/>
          <w:noProof/>
          <w:szCs w:val="20"/>
          <w:lang w:eastAsia="zh-TW"/>
        </w:rPr>
        <w:t xml:space="preserve"> sia per atleti, arbitri</w:t>
      </w:r>
      <w:r w:rsidR="00205C02">
        <w:rPr>
          <w:rFonts w:eastAsia="Times New Roman" w:cstheme="minorHAnsi"/>
          <w:noProof/>
          <w:szCs w:val="20"/>
          <w:lang w:eastAsia="zh-TW"/>
        </w:rPr>
        <w:t xml:space="preserve">, </w:t>
      </w:r>
      <w:r w:rsidR="00E154D9">
        <w:rPr>
          <w:rFonts w:eastAsia="Times New Roman" w:cstheme="minorHAnsi"/>
          <w:noProof/>
          <w:szCs w:val="20"/>
          <w:lang w:eastAsia="zh-TW"/>
        </w:rPr>
        <w:t>dirigenti</w:t>
      </w:r>
      <w:r w:rsidR="00205C02">
        <w:rPr>
          <w:rFonts w:eastAsia="Times New Roman" w:cstheme="minorHAnsi"/>
          <w:noProof/>
          <w:szCs w:val="20"/>
          <w:lang w:eastAsia="zh-TW"/>
        </w:rPr>
        <w:t xml:space="preserve"> e tutti color</w:t>
      </w:r>
      <w:r w:rsidR="00EC6031">
        <w:rPr>
          <w:rFonts w:eastAsia="Times New Roman" w:cstheme="minorHAnsi"/>
          <w:noProof/>
          <w:szCs w:val="20"/>
          <w:lang w:eastAsia="zh-TW"/>
        </w:rPr>
        <w:t>o</w:t>
      </w:r>
      <w:r w:rsidR="00E154D9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EC6031">
        <w:rPr>
          <w:rFonts w:eastAsia="Times New Roman" w:cstheme="minorHAnsi"/>
          <w:noProof/>
          <w:szCs w:val="20"/>
          <w:lang w:eastAsia="zh-TW"/>
        </w:rPr>
        <w:t>siano</w:t>
      </w:r>
      <w:r w:rsidR="00205C02">
        <w:rPr>
          <w:rFonts w:eastAsia="Times New Roman" w:cstheme="minorHAnsi"/>
          <w:noProof/>
          <w:szCs w:val="20"/>
          <w:lang w:eastAsia="zh-TW"/>
        </w:rPr>
        <w:t xml:space="preserve"> autorizzati</w:t>
      </w:r>
      <w:r w:rsidR="00EC6031">
        <w:rPr>
          <w:rFonts w:eastAsia="Times New Roman" w:cstheme="minorHAnsi"/>
          <w:noProof/>
          <w:szCs w:val="20"/>
          <w:lang w:eastAsia="zh-TW"/>
        </w:rPr>
        <w:t xml:space="preserve"> ad accedere </w:t>
      </w:r>
      <w:r w:rsidR="00E154D9">
        <w:rPr>
          <w:rFonts w:eastAsia="Times New Roman" w:cstheme="minorHAnsi"/>
          <w:noProof/>
          <w:szCs w:val="20"/>
          <w:lang w:eastAsia="zh-TW"/>
        </w:rPr>
        <w:t>all’interno del</w:t>
      </w:r>
      <w:r w:rsidR="00205C02">
        <w:rPr>
          <w:rFonts w:eastAsia="Times New Roman" w:cstheme="minorHAnsi"/>
          <w:noProof/>
          <w:szCs w:val="20"/>
          <w:lang w:eastAsia="zh-TW"/>
        </w:rPr>
        <w:t xml:space="preserve"> rettangolo </w:t>
      </w:r>
      <w:r w:rsidR="00E154D9">
        <w:rPr>
          <w:rFonts w:eastAsia="Times New Roman" w:cstheme="minorHAnsi"/>
          <w:noProof/>
          <w:szCs w:val="20"/>
          <w:lang w:eastAsia="zh-TW"/>
        </w:rPr>
        <w:t>di gioco, dovranno essere verificati e controllati dal Responsabile</w:t>
      </w:r>
      <w:r w:rsidR="00EC6031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205C02">
        <w:rPr>
          <w:rFonts w:eastAsia="Times New Roman" w:cstheme="minorHAnsi"/>
          <w:noProof/>
          <w:szCs w:val="20"/>
          <w:lang w:eastAsia="zh-TW"/>
        </w:rPr>
        <w:t>DAP</w:t>
      </w:r>
      <w:r w:rsidR="00EC6031">
        <w:rPr>
          <w:rFonts w:eastAsia="Times New Roman" w:cstheme="minorHAnsi"/>
          <w:noProof/>
          <w:szCs w:val="20"/>
          <w:lang w:eastAsia="zh-TW"/>
        </w:rPr>
        <w:t xml:space="preserve"> (dirigente addetto protocollo)</w:t>
      </w:r>
      <w:r w:rsidR="00E154D9">
        <w:rPr>
          <w:rFonts w:eastAsia="Times New Roman" w:cstheme="minorHAnsi"/>
          <w:noProof/>
          <w:szCs w:val="20"/>
          <w:lang w:eastAsia="zh-TW"/>
        </w:rPr>
        <w:t xml:space="preserve"> della squadra ospitante</w:t>
      </w:r>
      <w:r w:rsidR="00EC6031">
        <w:rPr>
          <w:rFonts w:eastAsia="Times New Roman" w:cstheme="minorHAnsi"/>
          <w:noProof/>
          <w:szCs w:val="20"/>
          <w:lang w:eastAsia="zh-TW"/>
        </w:rPr>
        <w:t>. Mentre il responsabile DGE (dirigente addetto evento) provvederà, unitamente</w:t>
      </w:r>
      <w:r w:rsidR="00E154D9">
        <w:rPr>
          <w:rFonts w:eastAsia="Times New Roman" w:cstheme="minorHAnsi"/>
          <w:noProof/>
          <w:szCs w:val="20"/>
          <w:lang w:eastAsia="zh-TW"/>
        </w:rPr>
        <w:t xml:space="preserve"> da suoi </w:t>
      </w:r>
      <w:r w:rsidR="00EC6031">
        <w:rPr>
          <w:rFonts w:eastAsia="Times New Roman" w:cstheme="minorHAnsi"/>
          <w:noProof/>
          <w:szCs w:val="20"/>
          <w:lang w:eastAsia="zh-TW"/>
        </w:rPr>
        <w:t xml:space="preserve">eventuali </w:t>
      </w:r>
      <w:r w:rsidR="00E154D9">
        <w:rPr>
          <w:rFonts w:eastAsia="Times New Roman" w:cstheme="minorHAnsi"/>
          <w:noProof/>
          <w:szCs w:val="20"/>
          <w:lang w:eastAsia="zh-TW"/>
        </w:rPr>
        <w:t>collaboratori da lui autorizzati</w:t>
      </w:r>
      <w:r w:rsidR="00EC6031">
        <w:rPr>
          <w:rFonts w:eastAsia="Times New Roman" w:cstheme="minorHAnsi"/>
          <w:noProof/>
          <w:szCs w:val="20"/>
          <w:lang w:eastAsia="zh-TW"/>
        </w:rPr>
        <w:t xml:space="preserve">, a verificare </w:t>
      </w:r>
      <w:r w:rsidR="008B45AC">
        <w:rPr>
          <w:rFonts w:eastAsia="Times New Roman" w:cstheme="minorHAnsi"/>
          <w:noProof/>
          <w:szCs w:val="20"/>
          <w:lang w:eastAsia="zh-TW"/>
        </w:rPr>
        <w:t>il “Green Pass</w:t>
      </w:r>
      <w:r w:rsidR="00D75C82">
        <w:rPr>
          <w:rFonts w:eastAsia="Times New Roman" w:cstheme="minorHAnsi"/>
          <w:noProof/>
          <w:szCs w:val="20"/>
          <w:lang w:eastAsia="zh-TW"/>
        </w:rPr>
        <w:t xml:space="preserve"> Rafforzato</w:t>
      </w:r>
      <w:r w:rsidR="008B45AC">
        <w:rPr>
          <w:rFonts w:eastAsia="Times New Roman" w:cstheme="minorHAnsi"/>
          <w:noProof/>
          <w:szCs w:val="20"/>
          <w:lang w:eastAsia="zh-TW"/>
        </w:rPr>
        <w:t>” dell’eventuale pubblico ammesso sugli spalti.</w:t>
      </w:r>
      <w:r w:rsidR="00E154D9">
        <w:rPr>
          <w:rFonts w:eastAsia="Times New Roman" w:cstheme="minorHAnsi"/>
          <w:noProof/>
          <w:szCs w:val="20"/>
          <w:lang w:eastAsia="zh-TW"/>
        </w:rPr>
        <w:t xml:space="preserve"> </w:t>
      </w:r>
    </w:p>
    <w:p w14:paraId="55247ABE" w14:textId="77777777" w:rsidR="0096223F" w:rsidRPr="00A11F8F" w:rsidRDefault="0096223F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12"/>
          <w:szCs w:val="12"/>
          <w:lang w:eastAsia="zh-TW"/>
        </w:rPr>
      </w:pPr>
    </w:p>
    <w:p w14:paraId="44F11FE5" w14:textId="351AA414" w:rsidR="00D75C82" w:rsidRDefault="00D75C82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>
        <w:rPr>
          <w:rFonts w:eastAsia="Times New Roman" w:cstheme="minorHAnsi"/>
          <w:noProof/>
          <w:szCs w:val="20"/>
          <w:lang w:eastAsia="zh-TW"/>
        </w:rPr>
        <w:t>Allegati:</w:t>
      </w:r>
    </w:p>
    <w:p w14:paraId="5A157426" w14:textId="067DC7DA" w:rsidR="00D75C82" w:rsidRPr="006640E3" w:rsidRDefault="00D75C82" w:rsidP="006640E3">
      <w:pPr>
        <w:pStyle w:val="Paragrafoelenco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6640E3">
        <w:rPr>
          <w:rFonts w:eastAsia="Times New Roman" w:cstheme="minorHAnsi"/>
          <w:noProof/>
          <w:szCs w:val="20"/>
          <w:lang w:eastAsia="zh-TW"/>
        </w:rPr>
        <w:t>Modulo richiesta “Rinvio Gara”</w:t>
      </w:r>
      <w:r w:rsidR="00954C2C">
        <w:rPr>
          <w:rFonts w:eastAsia="Times New Roman" w:cstheme="minorHAnsi"/>
          <w:noProof/>
          <w:szCs w:val="20"/>
          <w:lang w:eastAsia="zh-TW"/>
        </w:rPr>
        <w:t>;</w:t>
      </w:r>
    </w:p>
    <w:p w14:paraId="46904971" w14:textId="2268A939" w:rsidR="00D75C82" w:rsidRPr="006640E3" w:rsidRDefault="00D75C82" w:rsidP="006640E3">
      <w:pPr>
        <w:pStyle w:val="Paragrafoelenco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6640E3">
        <w:rPr>
          <w:rFonts w:eastAsia="Times New Roman" w:cstheme="minorHAnsi"/>
          <w:noProof/>
          <w:szCs w:val="20"/>
          <w:lang w:eastAsia="zh-TW"/>
        </w:rPr>
        <w:t>Circolare Ministeriale</w:t>
      </w:r>
      <w:r w:rsidR="00954C2C">
        <w:rPr>
          <w:rFonts w:eastAsia="Times New Roman" w:cstheme="minorHAnsi"/>
          <w:noProof/>
          <w:szCs w:val="20"/>
          <w:lang w:eastAsia="zh-TW"/>
        </w:rPr>
        <w:t>;</w:t>
      </w:r>
    </w:p>
    <w:p w14:paraId="4075BB39" w14:textId="3BD1B759" w:rsidR="00D75C82" w:rsidRPr="006640E3" w:rsidRDefault="00D75C82" w:rsidP="006640E3">
      <w:pPr>
        <w:pStyle w:val="Paragrafoelenco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6640E3">
        <w:rPr>
          <w:rFonts w:eastAsia="Times New Roman" w:cstheme="minorHAnsi"/>
          <w:noProof/>
          <w:szCs w:val="20"/>
          <w:lang w:eastAsia="zh-TW"/>
        </w:rPr>
        <w:t>Modulo “Return to Play”</w:t>
      </w:r>
      <w:r w:rsidR="00954C2C">
        <w:rPr>
          <w:rFonts w:eastAsia="Times New Roman" w:cstheme="minorHAnsi"/>
          <w:noProof/>
          <w:szCs w:val="20"/>
          <w:lang w:eastAsia="zh-TW"/>
        </w:rPr>
        <w:t>.</w:t>
      </w:r>
      <w:r w:rsidR="006A1C44" w:rsidRPr="006A1C44">
        <w:rPr>
          <w:rFonts w:cstheme="minorHAnsi"/>
          <w:sz w:val="24"/>
          <w:szCs w:val="24"/>
        </w:rPr>
        <w:t xml:space="preserve"> </w:t>
      </w:r>
      <w:r w:rsidR="006A1C44" w:rsidRPr="008E5B60">
        <w:rPr>
          <w:rFonts w:cstheme="minorHAnsi"/>
          <w:sz w:val="24"/>
          <w:szCs w:val="24"/>
        </w:rPr>
        <w:t xml:space="preserve">COGNOME </w:t>
      </w:r>
      <w:r w:rsidR="006A1C44">
        <w:rPr>
          <w:rFonts w:cstheme="minorHAnsi"/>
          <w:sz w:val="24"/>
          <w:szCs w:val="24"/>
        </w:rPr>
        <w:t xml:space="preserve">E </w:t>
      </w:r>
      <w:r w:rsidR="006A1C44" w:rsidRPr="008E5B60">
        <w:rPr>
          <w:rFonts w:cstheme="minorHAnsi"/>
          <w:sz w:val="24"/>
          <w:szCs w:val="24"/>
        </w:rPr>
        <w:t>NOME ATLETA – data di nascita</w:t>
      </w:r>
    </w:p>
    <w:p w14:paraId="081DAE6E" w14:textId="61C6103F" w:rsidR="00D54C8E" w:rsidRDefault="00D54C8E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</w:p>
    <w:p w14:paraId="066A3BD9" w14:textId="77777777" w:rsidR="00D75C82" w:rsidRDefault="00D75C82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</w:p>
    <w:p w14:paraId="36C5AF05" w14:textId="77777777" w:rsidR="00F9452D" w:rsidRPr="00FC4759" w:rsidRDefault="00F9452D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2"/>
        <w:gridCol w:w="3969"/>
      </w:tblGrid>
      <w:tr w:rsidR="00647C76" w:rsidRPr="00804228" w14:paraId="4C9CD690" w14:textId="77777777" w:rsidTr="00867ED3">
        <w:trPr>
          <w:cantSplit/>
          <w:jc w:val="center"/>
        </w:trPr>
        <w:tc>
          <w:tcPr>
            <w:tcW w:w="5642" w:type="dxa"/>
            <w:shd w:val="pct10" w:color="auto" w:fill="auto"/>
          </w:tcPr>
          <w:p w14:paraId="52DC18C8" w14:textId="77777777" w:rsidR="00647C76" w:rsidRPr="00867ED3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Il Segretario</w:t>
            </w:r>
          </w:p>
        </w:tc>
        <w:tc>
          <w:tcPr>
            <w:tcW w:w="3969" w:type="dxa"/>
            <w:shd w:val="pct10" w:color="auto" w:fill="auto"/>
          </w:tcPr>
          <w:p w14:paraId="60AFA013" w14:textId="77777777" w:rsidR="00647C76" w:rsidRPr="00867ED3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Il Presidente</w:t>
            </w:r>
          </w:p>
        </w:tc>
      </w:tr>
      <w:tr w:rsidR="00647C76" w:rsidRPr="00804228" w14:paraId="1CAFC3A8" w14:textId="77777777" w:rsidTr="00867ED3">
        <w:trPr>
          <w:cantSplit/>
          <w:jc w:val="center"/>
        </w:trPr>
        <w:tc>
          <w:tcPr>
            <w:tcW w:w="5642" w:type="dxa"/>
            <w:shd w:val="pct10" w:color="auto" w:fill="auto"/>
          </w:tcPr>
          <w:p w14:paraId="37E02E1A" w14:textId="77777777" w:rsidR="00647C76" w:rsidRPr="00867ED3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proofErr w:type="spellStart"/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A.Madau</w:t>
            </w:r>
            <w:proofErr w:type="spellEnd"/>
          </w:p>
        </w:tc>
        <w:tc>
          <w:tcPr>
            <w:tcW w:w="3969" w:type="dxa"/>
            <w:shd w:val="pct10" w:color="auto" w:fill="auto"/>
          </w:tcPr>
          <w:p w14:paraId="2E55627B" w14:textId="77777777" w:rsidR="00647C76" w:rsidRPr="00867ED3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proofErr w:type="spellStart"/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G.Cadoni</w:t>
            </w:r>
            <w:proofErr w:type="spellEnd"/>
          </w:p>
        </w:tc>
      </w:tr>
    </w:tbl>
    <w:p w14:paraId="1DF1B5A3" w14:textId="143794EB" w:rsidR="00647C76" w:rsidRDefault="00647C76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3358BAD6" w14:textId="77777777" w:rsidR="00BA6128" w:rsidRPr="00804228" w:rsidRDefault="00BA6128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1199E536" w14:textId="3C7538C2" w:rsidR="00804228" w:rsidRPr="00176835" w:rsidRDefault="00647C76" w:rsidP="00A11F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8"/>
          <w:szCs w:val="38"/>
          <w:u w:val="single"/>
          <w:lang w:eastAsia="zh-TW"/>
        </w:rPr>
      </w:pPr>
      <w:r w:rsidRPr="00176835">
        <w:rPr>
          <w:rFonts w:eastAsia="Times New Roman" w:cstheme="minorHAnsi"/>
          <w:b/>
          <w:sz w:val="38"/>
          <w:szCs w:val="38"/>
          <w:u w:val="single"/>
          <w:lang w:eastAsia="zh-TW"/>
        </w:rPr>
        <w:t xml:space="preserve">Pubblicato ed affisso all’albo in Cagliari il </w:t>
      </w:r>
      <w:r w:rsidR="005C16EB">
        <w:rPr>
          <w:rFonts w:eastAsia="Times New Roman" w:cstheme="minorHAnsi"/>
          <w:b/>
          <w:sz w:val="38"/>
          <w:szCs w:val="38"/>
          <w:u w:val="single"/>
          <w:lang w:eastAsia="zh-TW"/>
        </w:rPr>
        <w:t>2</w:t>
      </w:r>
      <w:r w:rsidR="00BA6128">
        <w:rPr>
          <w:rFonts w:eastAsia="Times New Roman" w:cstheme="minorHAnsi"/>
          <w:b/>
          <w:sz w:val="38"/>
          <w:szCs w:val="38"/>
          <w:u w:val="single"/>
          <w:lang w:eastAsia="zh-TW"/>
        </w:rPr>
        <w:t>7</w:t>
      </w:r>
      <w:r w:rsidR="005C16EB">
        <w:rPr>
          <w:rFonts w:eastAsia="Times New Roman" w:cstheme="minorHAnsi"/>
          <w:b/>
          <w:sz w:val="38"/>
          <w:szCs w:val="38"/>
          <w:u w:val="single"/>
          <w:lang w:eastAsia="zh-TW"/>
        </w:rPr>
        <w:t xml:space="preserve"> gennaio</w:t>
      </w:r>
      <w:r w:rsidRPr="00176835">
        <w:rPr>
          <w:rFonts w:eastAsia="Times New Roman" w:cstheme="minorHAnsi"/>
          <w:b/>
          <w:sz w:val="38"/>
          <w:szCs w:val="38"/>
          <w:u w:val="single"/>
          <w:lang w:eastAsia="zh-TW"/>
        </w:rPr>
        <w:t xml:space="preserve"> 202</w:t>
      </w:r>
      <w:r w:rsidR="005C16EB">
        <w:rPr>
          <w:rFonts w:eastAsia="Times New Roman" w:cstheme="minorHAnsi"/>
          <w:b/>
          <w:sz w:val="38"/>
          <w:szCs w:val="38"/>
          <w:u w:val="single"/>
          <w:lang w:eastAsia="zh-TW"/>
        </w:rPr>
        <w:t>2</w:t>
      </w:r>
    </w:p>
    <w:sectPr w:rsidR="00804228" w:rsidRPr="00176835" w:rsidSect="003F1564">
      <w:footerReference w:type="default" r:id="rId1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E4E6" w14:textId="77777777" w:rsidR="00834667" w:rsidRDefault="00834667" w:rsidP="00BF0678">
      <w:pPr>
        <w:spacing w:after="0" w:line="240" w:lineRule="auto"/>
      </w:pPr>
      <w:r>
        <w:separator/>
      </w:r>
    </w:p>
  </w:endnote>
  <w:endnote w:type="continuationSeparator" w:id="0">
    <w:p w14:paraId="70B7D748" w14:textId="77777777" w:rsidR="00834667" w:rsidRDefault="00834667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77C0" w14:textId="77777777" w:rsidR="006B4FB0" w:rsidRDefault="006B4F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6F90" w14:textId="77777777" w:rsidR="00867ED3" w:rsidRPr="00867ED3" w:rsidRDefault="00867ED3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>F.I.G.C. – L.N.D. Comitato Regionale Sardegna - Via Ottone Bacaredda 47, 09127 Cagliari</w:t>
    </w:r>
  </w:p>
  <w:p w14:paraId="5F21DE72" w14:textId="77777777" w:rsidR="00867ED3" w:rsidRPr="00867ED3" w:rsidRDefault="00867ED3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CENTRALINO: 070/2330800 – FAX: 8001827 – MAIL: </w:t>
    </w:r>
    <w:hyperlink r:id="rId1" w:history="1">
      <w:r w:rsidRPr="00867ED3">
        <w:rPr>
          <w:rFonts w:ascii="Calibri" w:eastAsia="Calibri" w:hAnsi="Calibri" w:cs="Times New Roman"/>
          <w:b/>
          <w:color w:val="0563C1"/>
          <w:sz w:val="20"/>
          <w:szCs w:val="20"/>
          <w:u w:val="single"/>
        </w:rPr>
        <w:t>crlnd.sardegna01@figc.it</w:t>
      </w:r>
    </w:hyperlink>
    <w:r w:rsidRPr="00867ED3">
      <w:rPr>
        <w:rFonts w:ascii="Calibri" w:eastAsia="Calibri" w:hAnsi="Calibri" w:cs="Times New Roman"/>
        <w:b/>
        <w:sz w:val="20"/>
        <w:szCs w:val="20"/>
      </w:rPr>
      <w:t xml:space="preserve"> </w:t>
    </w:r>
  </w:p>
  <w:p w14:paraId="315FB446" w14:textId="77777777" w:rsidR="00867ED3" w:rsidRPr="00867ED3" w:rsidRDefault="00867ED3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PEC COMITATO REGIONALE: </w:t>
    </w:r>
    <w:hyperlink r:id="rId2" w:history="1">
      <w:r w:rsidRPr="00867ED3">
        <w:rPr>
          <w:rFonts w:ascii="Calibri" w:eastAsia="Calibri" w:hAnsi="Calibri" w:cs="Times New Roman"/>
          <w:b/>
          <w:color w:val="0563C1"/>
          <w:sz w:val="20"/>
          <w:szCs w:val="20"/>
          <w:u w:val="single"/>
        </w:rPr>
        <w:t>crlnd.sardegna01@pec.it</w:t>
      </w:r>
    </w:hyperlink>
    <w:r w:rsidRPr="00867ED3">
      <w:rPr>
        <w:rFonts w:ascii="Calibri" w:eastAsia="Calibri" w:hAnsi="Calibri" w:cs="Times New Roman"/>
        <w:b/>
        <w:color w:val="0563C1"/>
        <w:sz w:val="20"/>
        <w:szCs w:val="20"/>
      </w:rPr>
      <w:t xml:space="preserve">   </w:t>
    </w:r>
    <w:r w:rsidRPr="00867ED3">
      <w:rPr>
        <w:rFonts w:ascii="Calibri" w:eastAsia="Calibri" w:hAnsi="Calibri" w:cs="Times New Roman"/>
        <w:b/>
        <w:sz w:val="20"/>
        <w:szCs w:val="20"/>
      </w:rPr>
      <w:t xml:space="preserve"> –     PEC GIUSTIZIA SPORTIVA: </w:t>
    </w:r>
    <w:hyperlink r:id="rId3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giusport.sardegna@pec.it</w:t>
      </w:r>
    </w:hyperlink>
  </w:p>
  <w:p w14:paraId="3F93BABF" w14:textId="77777777" w:rsidR="00867ED3" w:rsidRPr="00867ED3" w:rsidRDefault="00867ED3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AMMINISTRAZIONE 070/2330823 </w:t>
    </w:r>
    <w:hyperlink r:id="rId4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a.scarano@figc.it</w:t>
      </w:r>
    </w:hyperlink>
    <w:r w:rsidRPr="00867ED3">
      <w:rPr>
        <w:rFonts w:ascii="Calibri" w:eastAsia="Calibri" w:hAnsi="Calibri" w:cs="Times New Roman"/>
        <w:sz w:val="20"/>
        <w:szCs w:val="20"/>
      </w:rPr>
      <w:t xml:space="preserve"> </w:t>
    </w:r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AMMINISTRAZIONE  070/2330822   </w:t>
    </w:r>
    <w:hyperlink r:id="rId5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m.sulpizio@lnd.it</w:t>
      </w:r>
    </w:hyperlink>
  </w:p>
  <w:p w14:paraId="216FF8A5" w14:textId="77777777" w:rsidR="00867ED3" w:rsidRPr="00867ED3" w:rsidRDefault="00867ED3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GIUSTIZIA SPORTIVA  070/2330815 </w:t>
    </w:r>
    <w:hyperlink r:id="rId6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m.frau@figc.it</w:t>
      </w:r>
    </w:hyperlink>
    <w:r w:rsidRPr="00867ED3">
      <w:rPr>
        <w:rFonts w:ascii="Calibri" w:eastAsia="Calibri" w:hAnsi="Calibri" w:cs="Times New Roman"/>
        <w:sz w:val="20"/>
        <w:szCs w:val="20"/>
      </w:rPr>
      <w:t xml:space="preserve"> </w:t>
    </w:r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GIUSTIZIA SPORTIVA 070/2330814   </w:t>
    </w:r>
    <w:hyperlink r:id="rId7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e.camedda@lnd.it</w:t>
      </w:r>
    </w:hyperlink>
    <w:r w:rsidRPr="00867ED3">
      <w:rPr>
        <w:rFonts w:ascii="Calibri" w:eastAsia="Calibri" w:hAnsi="Calibri" w:cs="Times New Roman"/>
        <w:sz w:val="20"/>
        <w:szCs w:val="20"/>
      </w:rPr>
      <w:t xml:space="preserve"> </w:t>
    </w:r>
  </w:p>
  <w:p w14:paraId="5FA2A1D0" w14:textId="77777777" w:rsidR="00867ED3" w:rsidRPr="00867ED3" w:rsidRDefault="00867ED3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SEGRETERIA               070/2330813  </w:t>
    </w:r>
    <w:hyperlink r:id="rId8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m.dessi@figc.it</w:t>
      </w:r>
    </w:hyperlink>
    <w:r w:rsidRPr="00867ED3">
      <w:rPr>
        <w:rFonts w:ascii="Calibri" w:eastAsia="Calibri" w:hAnsi="Calibri" w:cs="Times New Roman"/>
        <w:sz w:val="20"/>
        <w:szCs w:val="20"/>
      </w:rPr>
      <w:t xml:space="preserve"> </w:t>
    </w:r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SEGRETERIA                070/2330819  </w:t>
    </w:r>
    <w:hyperlink r:id="rId9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a.devilla@figc.it</w:t>
      </w:r>
    </w:hyperlink>
  </w:p>
  <w:p w14:paraId="7D269A86" w14:textId="77777777" w:rsidR="00867ED3" w:rsidRPr="00867ED3" w:rsidRDefault="00867ED3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sz w:val="20"/>
        <w:szCs w:val="20"/>
      </w:rPr>
      <w:t xml:space="preserve">TESSERAMENTO        070/2330817 </w:t>
    </w:r>
    <w:hyperlink r:id="rId10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m.balloi@figc.it</w:t>
      </w:r>
    </w:hyperlink>
    <w:r w:rsidRPr="00867ED3">
      <w:rPr>
        <w:rFonts w:ascii="Calibri" w:eastAsia="Calibri" w:hAnsi="Calibri" w:cs="Times New Roman"/>
        <w:sz w:val="20"/>
        <w:szCs w:val="20"/>
      </w:rPr>
      <w:tab/>
    </w:r>
    <w:r w:rsidRPr="00867ED3">
      <w:rPr>
        <w:rFonts w:ascii="Calibri" w:eastAsia="Calibri" w:hAnsi="Calibri" w:cs="Times New Roman"/>
        <w:sz w:val="20"/>
        <w:szCs w:val="20"/>
      </w:rPr>
      <w:tab/>
      <w:t xml:space="preserve">CALCIO A 5/AMATORI 0702330801  </w:t>
    </w:r>
    <w:hyperlink r:id="rId11" w:history="1">
      <w:r w:rsidRPr="00867ED3">
        <w:rPr>
          <w:rFonts w:ascii="Calibri" w:eastAsia="Calibri" w:hAnsi="Calibri" w:cs="Times New Roman"/>
          <w:color w:val="0563C1"/>
          <w:sz w:val="20"/>
          <w:szCs w:val="20"/>
          <w:u w:val="single"/>
        </w:rPr>
        <w:t>a.deplano@lnd.it</w:t>
      </w:r>
    </w:hyperlink>
    <w:r w:rsidRPr="00867ED3">
      <w:rPr>
        <w:rFonts w:ascii="Calibri" w:eastAsia="Calibri" w:hAnsi="Calibri" w:cs="Times New Roman"/>
        <w:sz w:val="20"/>
        <w:szCs w:val="20"/>
      </w:rPr>
      <w:t xml:space="preserve"> </w:t>
    </w:r>
  </w:p>
  <w:p w14:paraId="4D031172" w14:textId="77777777" w:rsidR="00867ED3" w:rsidRPr="00867ED3" w:rsidRDefault="00867ED3" w:rsidP="00867ED3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</w:p>
  <w:p w14:paraId="262993DC" w14:textId="77777777" w:rsidR="00AD358C" w:rsidRPr="00867ED3" w:rsidRDefault="00AD358C" w:rsidP="00867E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C182" w14:textId="77777777" w:rsidR="006B4FB0" w:rsidRDefault="006B4FB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341693"/>
      <w:docPartObj>
        <w:docPartGallery w:val="Page Numbers (Bottom of Page)"/>
        <w:docPartUnique/>
      </w:docPartObj>
    </w:sdtPr>
    <w:sdtEndPr/>
    <w:sdtContent>
      <w:p w14:paraId="7C3644AD" w14:textId="5CF82305" w:rsidR="00AD358C" w:rsidRDefault="00E052EF">
        <w:pPr>
          <w:pStyle w:val="Pidipagina"/>
          <w:jc w:val="right"/>
        </w:pPr>
        <w:r w:rsidRPr="00E052EF">
          <w:rPr>
            <w:rFonts w:ascii="Calibri" w:eastAsia="Calibri" w:hAnsi="Calibri" w:cs="Times New Roman"/>
          </w:rPr>
          <w:t>C.U. N°</w:t>
        </w:r>
        <w:r w:rsidR="006B4FB0">
          <w:rPr>
            <w:rFonts w:ascii="Calibri" w:eastAsia="Calibri" w:hAnsi="Calibri" w:cs="Times New Roman"/>
          </w:rPr>
          <w:t>82</w:t>
        </w:r>
        <w:r w:rsidRPr="00E052EF">
          <w:rPr>
            <w:rFonts w:ascii="Calibri" w:eastAsia="Calibri" w:hAnsi="Calibri" w:cs="Times New Roman"/>
          </w:rPr>
          <w:t xml:space="preserve"> </w:t>
        </w:r>
        <w:r>
          <w:rPr>
            <w:rFonts w:ascii="Calibri" w:eastAsia="Calibri" w:hAnsi="Calibri" w:cs="Times New Roman"/>
          </w:rPr>
          <w:t>pag.</w:t>
        </w:r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000EC6">
          <w:rPr>
            <w:noProof/>
          </w:rPr>
          <w:t>4</w:t>
        </w:r>
        <w:r w:rsidR="00AD358C">
          <w:fldChar w:fldCharType="end"/>
        </w:r>
      </w:p>
    </w:sdtContent>
  </w:sdt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1564" w14:textId="77777777" w:rsidR="00834667" w:rsidRDefault="00834667" w:rsidP="00BF0678">
      <w:pPr>
        <w:spacing w:after="0" w:line="240" w:lineRule="auto"/>
      </w:pPr>
      <w:r>
        <w:separator/>
      </w:r>
    </w:p>
  </w:footnote>
  <w:footnote w:type="continuationSeparator" w:id="0">
    <w:p w14:paraId="4D567D25" w14:textId="77777777" w:rsidR="00834667" w:rsidRDefault="00834667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2BD0" w14:textId="77777777" w:rsidR="006B4FB0" w:rsidRDefault="006B4F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F344" w14:textId="77777777" w:rsidR="006B4FB0" w:rsidRDefault="006B4F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25C64F2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2" w15:restartNumberingAfterBreak="0">
    <w:nsid w:val="0000000A"/>
    <w:multiLevelType w:val="hybridMultilevel"/>
    <w:tmpl w:val="0DED726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5A6D7F"/>
    <w:multiLevelType w:val="hybridMultilevel"/>
    <w:tmpl w:val="F304A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10F61"/>
    <w:multiLevelType w:val="hybridMultilevel"/>
    <w:tmpl w:val="58B6B248"/>
    <w:lvl w:ilvl="0" w:tplc="4C84B8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21455"/>
    <w:multiLevelType w:val="hybridMultilevel"/>
    <w:tmpl w:val="3BC2EC44"/>
    <w:lvl w:ilvl="0" w:tplc="4C84B8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04657"/>
    <w:multiLevelType w:val="hybridMultilevel"/>
    <w:tmpl w:val="84287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A3BED"/>
    <w:multiLevelType w:val="multilevel"/>
    <w:tmpl w:val="676048E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03209F"/>
    <w:multiLevelType w:val="hybridMultilevel"/>
    <w:tmpl w:val="37507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2090C"/>
    <w:multiLevelType w:val="hybridMultilevel"/>
    <w:tmpl w:val="640C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A6B03"/>
    <w:multiLevelType w:val="hybridMultilevel"/>
    <w:tmpl w:val="36F6C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06D6C"/>
    <w:multiLevelType w:val="hybridMultilevel"/>
    <w:tmpl w:val="16E812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17C14AC"/>
    <w:multiLevelType w:val="hybridMultilevel"/>
    <w:tmpl w:val="94C23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D092B"/>
    <w:multiLevelType w:val="hybridMultilevel"/>
    <w:tmpl w:val="E2961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30" w15:restartNumberingAfterBreak="0">
    <w:nsid w:val="51C238BF"/>
    <w:multiLevelType w:val="hybridMultilevel"/>
    <w:tmpl w:val="92AA2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C1DC4"/>
    <w:multiLevelType w:val="multilevel"/>
    <w:tmpl w:val="1D3E2B9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5333B9"/>
    <w:multiLevelType w:val="hybridMultilevel"/>
    <w:tmpl w:val="8D14D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376EC"/>
    <w:multiLevelType w:val="hybridMultilevel"/>
    <w:tmpl w:val="2820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9305B"/>
    <w:multiLevelType w:val="hybridMultilevel"/>
    <w:tmpl w:val="EE12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65225"/>
    <w:multiLevelType w:val="hybridMultilevel"/>
    <w:tmpl w:val="5B8C7E3C"/>
    <w:lvl w:ilvl="0" w:tplc="4C84B8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D72BB"/>
    <w:multiLevelType w:val="multilevel"/>
    <w:tmpl w:val="7090AF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29"/>
  </w:num>
  <w:num w:numId="5">
    <w:abstractNumId w:val="14"/>
  </w:num>
  <w:num w:numId="6">
    <w:abstractNumId w:val="26"/>
  </w:num>
  <w:num w:numId="7">
    <w:abstractNumId w:val="18"/>
  </w:num>
  <w:num w:numId="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8"/>
  </w:num>
  <w:num w:numId="10">
    <w:abstractNumId w:val="27"/>
  </w:num>
  <w:num w:numId="11">
    <w:abstractNumId w:val="23"/>
  </w:num>
  <w:num w:numId="12">
    <w:abstractNumId w:val="10"/>
  </w:num>
  <w:num w:numId="13">
    <w:abstractNumId w:val="17"/>
  </w:num>
  <w:num w:numId="14">
    <w:abstractNumId w:val="38"/>
  </w:num>
  <w:num w:numId="15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6"/>
  </w:num>
  <w:num w:numId="18">
    <w:abstractNumId w:val="37"/>
  </w:num>
  <w:num w:numId="19">
    <w:abstractNumId w:val="13"/>
  </w:num>
  <w:num w:numId="20">
    <w:abstractNumId w:val="0"/>
  </w:num>
  <w:num w:numId="21">
    <w:abstractNumId w:val="2"/>
  </w:num>
  <w:num w:numId="22">
    <w:abstractNumId w:val="32"/>
  </w:num>
  <w:num w:numId="23">
    <w:abstractNumId w:val="39"/>
  </w:num>
  <w:num w:numId="24">
    <w:abstractNumId w:val="36"/>
  </w:num>
  <w:num w:numId="25">
    <w:abstractNumId w:val="33"/>
  </w:num>
  <w:num w:numId="26">
    <w:abstractNumId w:val="19"/>
  </w:num>
  <w:num w:numId="27">
    <w:abstractNumId w:val="34"/>
  </w:num>
  <w:num w:numId="28">
    <w:abstractNumId w:val="22"/>
  </w:num>
  <w:num w:numId="29">
    <w:abstractNumId w:val="30"/>
  </w:num>
  <w:num w:numId="30">
    <w:abstractNumId w:val="16"/>
  </w:num>
  <w:num w:numId="31">
    <w:abstractNumId w:val="11"/>
  </w:num>
  <w:num w:numId="32">
    <w:abstractNumId w:val="31"/>
  </w:num>
  <w:num w:numId="33">
    <w:abstractNumId w:val="3"/>
  </w:num>
  <w:num w:numId="34">
    <w:abstractNumId w:val="28"/>
  </w:num>
  <w:num w:numId="35">
    <w:abstractNumId w:val="7"/>
  </w:num>
  <w:num w:numId="36">
    <w:abstractNumId w:val="20"/>
  </w:num>
  <w:num w:numId="37">
    <w:abstractNumId w:val="35"/>
  </w:num>
  <w:num w:numId="38">
    <w:abstractNumId w:val="12"/>
  </w:num>
  <w:num w:numId="39">
    <w:abstractNumId w:val="4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EC6"/>
    <w:rsid w:val="00003BE5"/>
    <w:rsid w:val="00003C42"/>
    <w:rsid w:val="000064C6"/>
    <w:rsid w:val="00031359"/>
    <w:rsid w:val="000340C7"/>
    <w:rsid w:val="00036574"/>
    <w:rsid w:val="00041BA2"/>
    <w:rsid w:val="00041D11"/>
    <w:rsid w:val="00051552"/>
    <w:rsid w:val="00052FB2"/>
    <w:rsid w:val="00053AED"/>
    <w:rsid w:val="0005481A"/>
    <w:rsid w:val="00064A60"/>
    <w:rsid w:val="00064BA2"/>
    <w:rsid w:val="00076669"/>
    <w:rsid w:val="000766A9"/>
    <w:rsid w:val="00076FE5"/>
    <w:rsid w:val="00082373"/>
    <w:rsid w:val="000866C1"/>
    <w:rsid w:val="00091528"/>
    <w:rsid w:val="00094FC3"/>
    <w:rsid w:val="000A3418"/>
    <w:rsid w:val="000A560C"/>
    <w:rsid w:val="000A62AD"/>
    <w:rsid w:val="000B1C29"/>
    <w:rsid w:val="000D70BE"/>
    <w:rsid w:val="000F3404"/>
    <w:rsid w:val="000F4188"/>
    <w:rsid w:val="00113210"/>
    <w:rsid w:val="0012151B"/>
    <w:rsid w:val="001215BF"/>
    <w:rsid w:val="001235EC"/>
    <w:rsid w:val="0012439A"/>
    <w:rsid w:val="0013036A"/>
    <w:rsid w:val="00132D16"/>
    <w:rsid w:val="001362B8"/>
    <w:rsid w:val="00141C56"/>
    <w:rsid w:val="0014302E"/>
    <w:rsid w:val="00143980"/>
    <w:rsid w:val="001477E8"/>
    <w:rsid w:val="001606C7"/>
    <w:rsid w:val="001648EA"/>
    <w:rsid w:val="00165877"/>
    <w:rsid w:val="00166AF9"/>
    <w:rsid w:val="00166F5C"/>
    <w:rsid w:val="001732B2"/>
    <w:rsid w:val="00176835"/>
    <w:rsid w:val="00186119"/>
    <w:rsid w:val="00186EE9"/>
    <w:rsid w:val="0019655B"/>
    <w:rsid w:val="00196AC8"/>
    <w:rsid w:val="001A004B"/>
    <w:rsid w:val="001A4968"/>
    <w:rsid w:val="001A7125"/>
    <w:rsid w:val="001B0D85"/>
    <w:rsid w:val="001B12F7"/>
    <w:rsid w:val="001C570C"/>
    <w:rsid w:val="001D21A8"/>
    <w:rsid w:val="001D2F10"/>
    <w:rsid w:val="001D56FB"/>
    <w:rsid w:val="001E0FCB"/>
    <w:rsid w:val="001E1662"/>
    <w:rsid w:val="001E3216"/>
    <w:rsid w:val="001E5732"/>
    <w:rsid w:val="001F2360"/>
    <w:rsid w:val="001F2920"/>
    <w:rsid w:val="002009A9"/>
    <w:rsid w:val="00200B69"/>
    <w:rsid w:val="002031A8"/>
    <w:rsid w:val="00205C02"/>
    <w:rsid w:val="00207C4F"/>
    <w:rsid w:val="0021259D"/>
    <w:rsid w:val="00214C76"/>
    <w:rsid w:val="002177E5"/>
    <w:rsid w:val="00222043"/>
    <w:rsid w:val="00222868"/>
    <w:rsid w:val="00223BC7"/>
    <w:rsid w:val="00231929"/>
    <w:rsid w:val="00235E9B"/>
    <w:rsid w:val="00254236"/>
    <w:rsid w:val="00254980"/>
    <w:rsid w:val="00264938"/>
    <w:rsid w:val="00264C70"/>
    <w:rsid w:val="00276CF6"/>
    <w:rsid w:val="002822E2"/>
    <w:rsid w:val="00296987"/>
    <w:rsid w:val="002A0AFA"/>
    <w:rsid w:val="002A4CAB"/>
    <w:rsid w:val="002B362E"/>
    <w:rsid w:val="002C1BFE"/>
    <w:rsid w:val="002C3D62"/>
    <w:rsid w:val="002D1492"/>
    <w:rsid w:val="002D2065"/>
    <w:rsid w:val="002D2AC9"/>
    <w:rsid w:val="002E1B3D"/>
    <w:rsid w:val="002E4396"/>
    <w:rsid w:val="002E5D1F"/>
    <w:rsid w:val="002F0153"/>
    <w:rsid w:val="002F6CB1"/>
    <w:rsid w:val="0030204C"/>
    <w:rsid w:val="00307802"/>
    <w:rsid w:val="00312BBD"/>
    <w:rsid w:val="003154C5"/>
    <w:rsid w:val="00342D51"/>
    <w:rsid w:val="00343B4E"/>
    <w:rsid w:val="00343CEE"/>
    <w:rsid w:val="00344599"/>
    <w:rsid w:val="00345772"/>
    <w:rsid w:val="00345B17"/>
    <w:rsid w:val="00346712"/>
    <w:rsid w:val="00350DF7"/>
    <w:rsid w:val="00360B1F"/>
    <w:rsid w:val="00366584"/>
    <w:rsid w:val="00380874"/>
    <w:rsid w:val="00386398"/>
    <w:rsid w:val="00387AD7"/>
    <w:rsid w:val="00397586"/>
    <w:rsid w:val="003A0F49"/>
    <w:rsid w:val="003A30B6"/>
    <w:rsid w:val="003A4285"/>
    <w:rsid w:val="003A6C35"/>
    <w:rsid w:val="003B1E24"/>
    <w:rsid w:val="003C0C23"/>
    <w:rsid w:val="003D566A"/>
    <w:rsid w:val="003D656F"/>
    <w:rsid w:val="003E1BC0"/>
    <w:rsid w:val="003E5323"/>
    <w:rsid w:val="003E7291"/>
    <w:rsid w:val="003F1564"/>
    <w:rsid w:val="003F7A39"/>
    <w:rsid w:val="0040114F"/>
    <w:rsid w:val="004026D0"/>
    <w:rsid w:val="00412B4F"/>
    <w:rsid w:val="00415531"/>
    <w:rsid w:val="004167E7"/>
    <w:rsid w:val="004202DA"/>
    <w:rsid w:val="00420DC1"/>
    <w:rsid w:val="00425579"/>
    <w:rsid w:val="004348A9"/>
    <w:rsid w:val="00436F57"/>
    <w:rsid w:val="004523BF"/>
    <w:rsid w:val="00462D01"/>
    <w:rsid w:val="00464C20"/>
    <w:rsid w:val="00483E27"/>
    <w:rsid w:val="004A6E93"/>
    <w:rsid w:val="004B59B0"/>
    <w:rsid w:val="004D2705"/>
    <w:rsid w:val="004E336C"/>
    <w:rsid w:val="004F40B8"/>
    <w:rsid w:val="005020B1"/>
    <w:rsid w:val="00503B5C"/>
    <w:rsid w:val="005041D8"/>
    <w:rsid w:val="00512CC5"/>
    <w:rsid w:val="0052075B"/>
    <w:rsid w:val="0052311D"/>
    <w:rsid w:val="005331D4"/>
    <w:rsid w:val="00535E9E"/>
    <w:rsid w:val="00540800"/>
    <w:rsid w:val="005429C3"/>
    <w:rsid w:val="00550A33"/>
    <w:rsid w:val="00554AF6"/>
    <w:rsid w:val="00556220"/>
    <w:rsid w:val="00562C77"/>
    <w:rsid w:val="00572680"/>
    <w:rsid w:val="005813F7"/>
    <w:rsid w:val="0059308B"/>
    <w:rsid w:val="00594455"/>
    <w:rsid w:val="005A04CA"/>
    <w:rsid w:val="005A3EF0"/>
    <w:rsid w:val="005B026E"/>
    <w:rsid w:val="005B156F"/>
    <w:rsid w:val="005B3A7D"/>
    <w:rsid w:val="005B5A99"/>
    <w:rsid w:val="005B74C5"/>
    <w:rsid w:val="005C16EB"/>
    <w:rsid w:val="005C7070"/>
    <w:rsid w:val="005C7676"/>
    <w:rsid w:val="005D0BCC"/>
    <w:rsid w:val="005E0453"/>
    <w:rsid w:val="00600505"/>
    <w:rsid w:val="00611C0E"/>
    <w:rsid w:val="00616299"/>
    <w:rsid w:val="00630201"/>
    <w:rsid w:val="00633DBF"/>
    <w:rsid w:val="00640371"/>
    <w:rsid w:val="00641271"/>
    <w:rsid w:val="00641D42"/>
    <w:rsid w:val="00647C76"/>
    <w:rsid w:val="00661D33"/>
    <w:rsid w:val="006640E3"/>
    <w:rsid w:val="0066749C"/>
    <w:rsid w:val="00667EB0"/>
    <w:rsid w:val="0067124F"/>
    <w:rsid w:val="00680CBB"/>
    <w:rsid w:val="006A1C44"/>
    <w:rsid w:val="006A22AD"/>
    <w:rsid w:val="006A3D74"/>
    <w:rsid w:val="006A4D80"/>
    <w:rsid w:val="006B0376"/>
    <w:rsid w:val="006B473E"/>
    <w:rsid w:val="006B4FB0"/>
    <w:rsid w:val="006B53B3"/>
    <w:rsid w:val="006C218C"/>
    <w:rsid w:val="006C53B0"/>
    <w:rsid w:val="006D1E01"/>
    <w:rsid w:val="006D2881"/>
    <w:rsid w:val="006E4A2E"/>
    <w:rsid w:val="006E61F8"/>
    <w:rsid w:val="006E6D78"/>
    <w:rsid w:val="006F1075"/>
    <w:rsid w:val="006F3AE6"/>
    <w:rsid w:val="006F4552"/>
    <w:rsid w:val="006F4F2D"/>
    <w:rsid w:val="00705B5D"/>
    <w:rsid w:val="007076E7"/>
    <w:rsid w:val="00713424"/>
    <w:rsid w:val="0072120C"/>
    <w:rsid w:val="007259BF"/>
    <w:rsid w:val="00730C12"/>
    <w:rsid w:val="007329A1"/>
    <w:rsid w:val="00735B13"/>
    <w:rsid w:val="00757BA7"/>
    <w:rsid w:val="007818D7"/>
    <w:rsid w:val="007A4B9F"/>
    <w:rsid w:val="007A5DCA"/>
    <w:rsid w:val="007B5D82"/>
    <w:rsid w:val="007C35C2"/>
    <w:rsid w:val="007C6F80"/>
    <w:rsid w:val="007D563C"/>
    <w:rsid w:val="007D63C1"/>
    <w:rsid w:val="007E654E"/>
    <w:rsid w:val="007F296E"/>
    <w:rsid w:val="007F790D"/>
    <w:rsid w:val="00804228"/>
    <w:rsid w:val="00812524"/>
    <w:rsid w:val="00820D0C"/>
    <w:rsid w:val="0082152D"/>
    <w:rsid w:val="00823654"/>
    <w:rsid w:val="008325ED"/>
    <w:rsid w:val="00834667"/>
    <w:rsid w:val="00836B38"/>
    <w:rsid w:val="0084557B"/>
    <w:rsid w:val="00846370"/>
    <w:rsid w:val="008540DC"/>
    <w:rsid w:val="00867ED3"/>
    <w:rsid w:val="00874451"/>
    <w:rsid w:val="0087527F"/>
    <w:rsid w:val="00881A57"/>
    <w:rsid w:val="00883DFF"/>
    <w:rsid w:val="00887D81"/>
    <w:rsid w:val="00887FE3"/>
    <w:rsid w:val="008913E7"/>
    <w:rsid w:val="008930D8"/>
    <w:rsid w:val="00893A21"/>
    <w:rsid w:val="00896027"/>
    <w:rsid w:val="00896131"/>
    <w:rsid w:val="008A0F2B"/>
    <w:rsid w:val="008B3CB0"/>
    <w:rsid w:val="008B45AC"/>
    <w:rsid w:val="008C193C"/>
    <w:rsid w:val="008D0E22"/>
    <w:rsid w:val="008D2FD9"/>
    <w:rsid w:val="008D42E3"/>
    <w:rsid w:val="008D55DA"/>
    <w:rsid w:val="008D7096"/>
    <w:rsid w:val="008E05F3"/>
    <w:rsid w:val="008E1941"/>
    <w:rsid w:val="008F147F"/>
    <w:rsid w:val="008F7E19"/>
    <w:rsid w:val="0090075E"/>
    <w:rsid w:val="00906624"/>
    <w:rsid w:val="009111EB"/>
    <w:rsid w:val="00912F95"/>
    <w:rsid w:val="0092232D"/>
    <w:rsid w:val="00925845"/>
    <w:rsid w:val="00926681"/>
    <w:rsid w:val="009268A5"/>
    <w:rsid w:val="00933E8C"/>
    <w:rsid w:val="00937736"/>
    <w:rsid w:val="00942DA7"/>
    <w:rsid w:val="00954C2C"/>
    <w:rsid w:val="0095623C"/>
    <w:rsid w:val="0096223F"/>
    <w:rsid w:val="00963FB2"/>
    <w:rsid w:val="009659C0"/>
    <w:rsid w:val="00971E91"/>
    <w:rsid w:val="0097286A"/>
    <w:rsid w:val="0098094B"/>
    <w:rsid w:val="00986270"/>
    <w:rsid w:val="009876DA"/>
    <w:rsid w:val="009905D6"/>
    <w:rsid w:val="00992205"/>
    <w:rsid w:val="009926D6"/>
    <w:rsid w:val="009963A0"/>
    <w:rsid w:val="009967D7"/>
    <w:rsid w:val="009A2273"/>
    <w:rsid w:val="009A4666"/>
    <w:rsid w:val="009B3238"/>
    <w:rsid w:val="009B63DC"/>
    <w:rsid w:val="009C4D25"/>
    <w:rsid w:val="009D3A0C"/>
    <w:rsid w:val="009D5C60"/>
    <w:rsid w:val="009D634A"/>
    <w:rsid w:val="009E203A"/>
    <w:rsid w:val="009E3BCB"/>
    <w:rsid w:val="009F0992"/>
    <w:rsid w:val="00A00ED3"/>
    <w:rsid w:val="00A11F47"/>
    <w:rsid w:val="00A11F8F"/>
    <w:rsid w:val="00A2009E"/>
    <w:rsid w:val="00A22F6E"/>
    <w:rsid w:val="00A316BF"/>
    <w:rsid w:val="00A358C9"/>
    <w:rsid w:val="00A44F82"/>
    <w:rsid w:val="00A52116"/>
    <w:rsid w:val="00A52293"/>
    <w:rsid w:val="00A53153"/>
    <w:rsid w:val="00A56218"/>
    <w:rsid w:val="00A61F12"/>
    <w:rsid w:val="00A65BB3"/>
    <w:rsid w:val="00A6638C"/>
    <w:rsid w:val="00A8001E"/>
    <w:rsid w:val="00A818BA"/>
    <w:rsid w:val="00A81991"/>
    <w:rsid w:val="00A85AB4"/>
    <w:rsid w:val="00A91671"/>
    <w:rsid w:val="00A9340B"/>
    <w:rsid w:val="00A95199"/>
    <w:rsid w:val="00AA4DE6"/>
    <w:rsid w:val="00AA6EC8"/>
    <w:rsid w:val="00AC587F"/>
    <w:rsid w:val="00AC77F3"/>
    <w:rsid w:val="00AD0F9D"/>
    <w:rsid w:val="00AD358C"/>
    <w:rsid w:val="00AE3A3C"/>
    <w:rsid w:val="00AE749B"/>
    <w:rsid w:val="00AF1699"/>
    <w:rsid w:val="00AF287C"/>
    <w:rsid w:val="00AF2935"/>
    <w:rsid w:val="00AF3683"/>
    <w:rsid w:val="00AF3787"/>
    <w:rsid w:val="00AF658E"/>
    <w:rsid w:val="00B03681"/>
    <w:rsid w:val="00B10490"/>
    <w:rsid w:val="00B106E5"/>
    <w:rsid w:val="00B15123"/>
    <w:rsid w:val="00B400F0"/>
    <w:rsid w:val="00B47EFA"/>
    <w:rsid w:val="00B52A42"/>
    <w:rsid w:val="00B5489D"/>
    <w:rsid w:val="00B569F7"/>
    <w:rsid w:val="00B60933"/>
    <w:rsid w:val="00B805C0"/>
    <w:rsid w:val="00B820BE"/>
    <w:rsid w:val="00B832FF"/>
    <w:rsid w:val="00B834C8"/>
    <w:rsid w:val="00B92376"/>
    <w:rsid w:val="00BA574C"/>
    <w:rsid w:val="00BA6128"/>
    <w:rsid w:val="00BC7F30"/>
    <w:rsid w:val="00BD0A5C"/>
    <w:rsid w:val="00BD50F9"/>
    <w:rsid w:val="00BD6981"/>
    <w:rsid w:val="00BE7735"/>
    <w:rsid w:val="00BF0678"/>
    <w:rsid w:val="00BF1B6F"/>
    <w:rsid w:val="00C030C9"/>
    <w:rsid w:val="00C047B1"/>
    <w:rsid w:val="00C05067"/>
    <w:rsid w:val="00C05AFE"/>
    <w:rsid w:val="00C0721F"/>
    <w:rsid w:val="00C1501B"/>
    <w:rsid w:val="00C259E9"/>
    <w:rsid w:val="00C34A53"/>
    <w:rsid w:val="00C34D32"/>
    <w:rsid w:val="00C436C8"/>
    <w:rsid w:val="00C47CBF"/>
    <w:rsid w:val="00C516D2"/>
    <w:rsid w:val="00C5230D"/>
    <w:rsid w:val="00C533D7"/>
    <w:rsid w:val="00C53415"/>
    <w:rsid w:val="00C6062E"/>
    <w:rsid w:val="00C75DF8"/>
    <w:rsid w:val="00C912CD"/>
    <w:rsid w:val="00C97AC0"/>
    <w:rsid w:val="00CA11F0"/>
    <w:rsid w:val="00CA3052"/>
    <w:rsid w:val="00CA344D"/>
    <w:rsid w:val="00CA4F35"/>
    <w:rsid w:val="00CB5DCC"/>
    <w:rsid w:val="00CC5E85"/>
    <w:rsid w:val="00CC642B"/>
    <w:rsid w:val="00CD28E0"/>
    <w:rsid w:val="00CD3CA3"/>
    <w:rsid w:val="00CD67CB"/>
    <w:rsid w:val="00CD7863"/>
    <w:rsid w:val="00CE39F0"/>
    <w:rsid w:val="00CE5C88"/>
    <w:rsid w:val="00CF4AB1"/>
    <w:rsid w:val="00D010B2"/>
    <w:rsid w:val="00D048B1"/>
    <w:rsid w:val="00D053CA"/>
    <w:rsid w:val="00D074CA"/>
    <w:rsid w:val="00D07DFA"/>
    <w:rsid w:val="00D23294"/>
    <w:rsid w:val="00D24DFE"/>
    <w:rsid w:val="00D26A48"/>
    <w:rsid w:val="00D32130"/>
    <w:rsid w:val="00D33410"/>
    <w:rsid w:val="00D34273"/>
    <w:rsid w:val="00D34EAB"/>
    <w:rsid w:val="00D362F4"/>
    <w:rsid w:val="00D36E57"/>
    <w:rsid w:val="00D455C0"/>
    <w:rsid w:val="00D46660"/>
    <w:rsid w:val="00D470C9"/>
    <w:rsid w:val="00D5011E"/>
    <w:rsid w:val="00D53123"/>
    <w:rsid w:val="00D54C8E"/>
    <w:rsid w:val="00D56BA5"/>
    <w:rsid w:val="00D57D6E"/>
    <w:rsid w:val="00D62E98"/>
    <w:rsid w:val="00D6488C"/>
    <w:rsid w:val="00D747BB"/>
    <w:rsid w:val="00D75C82"/>
    <w:rsid w:val="00D8138B"/>
    <w:rsid w:val="00D84A03"/>
    <w:rsid w:val="00D91891"/>
    <w:rsid w:val="00D96AE9"/>
    <w:rsid w:val="00DB36F2"/>
    <w:rsid w:val="00DB50CC"/>
    <w:rsid w:val="00DB5CCD"/>
    <w:rsid w:val="00DC2443"/>
    <w:rsid w:val="00DC3D2C"/>
    <w:rsid w:val="00DD35EC"/>
    <w:rsid w:val="00DE370C"/>
    <w:rsid w:val="00DF73C5"/>
    <w:rsid w:val="00E020BE"/>
    <w:rsid w:val="00E052EF"/>
    <w:rsid w:val="00E07394"/>
    <w:rsid w:val="00E152FE"/>
    <w:rsid w:val="00E154D9"/>
    <w:rsid w:val="00E16F16"/>
    <w:rsid w:val="00E40879"/>
    <w:rsid w:val="00E41D3E"/>
    <w:rsid w:val="00E541E2"/>
    <w:rsid w:val="00E55413"/>
    <w:rsid w:val="00E55653"/>
    <w:rsid w:val="00E717CF"/>
    <w:rsid w:val="00E841BF"/>
    <w:rsid w:val="00E909C5"/>
    <w:rsid w:val="00E91E4B"/>
    <w:rsid w:val="00E9675B"/>
    <w:rsid w:val="00E971F3"/>
    <w:rsid w:val="00EA1070"/>
    <w:rsid w:val="00EA1786"/>
    <w:rsid w:val="00EA197B"/>
    <w:rsid w:val="00EA3C4C"/>
    <w:rsid w:val="00EB0E91"/>
    <w:rsid w:val="00EB33D8"/>
    <w:rsid w:val="00EB46AD"/>
    <w:rsid w:val="00EB4FE3"/>
    <w:rsid w:val="00EB6C92"/>
    <w:rsid w:val="00EC37AD"/>
    <w:rsid w:val="00EC6031"/>
    <w:rsid w:val="00ED4FBF"/>
    <w:rsid w:val="00ED5310"/>
    <w:rsid w:val="00EE4CAA"/>
    <w:rsid w:val="00EF0572"/>
    <w:rsid w:val="00EF10E1"/>
    <w:rsid w:val="00EF18B8"/>
    <w:rsid w:val="00EF3394"/>
    <w:rsid w:val="00EF4E71"/>
    <w:rsid w:val="00F065CE"/>
    <w:rsid w:val="00F13203"/>
    <w:rsid w:val="00F17439"/>
    <w:rsid w:val="00F22DA1"/>
    <w:rsid w:val="00F23590"/>
    <w:rsid w:val="00F34430"/>
    <w:rsid w:val="00F34ACA"/>
    <w:rsid w:val="00F378C4"/>
    <w:rsid w:val="00F420A3"/>
    <w:rsid w:val="00F502E1"/>
    <w:rsid w:val="00F5220D"/>
    <w:rsid w:val="00F548AF"/>
    <w:rsid w:val="00F62CAC"/>
    <w:rsid w:val="00F62E7C"/>
    <w:rsid w:val="00F67138"/>
    <w:rsid w:val="00F72093"/>
    <w:rsid w:val="00F7549E"/>
    <w:rsid w:val="00F7776E"/>
    <w:rsid w:val="00F80E9E"/>
    <w:rsid w:val="00F85093"/>
    <w:rsid w:val="00F865BF"/>
    <w:rsid w:val="00F869BB"/>
    <w:rsid w:val="00F9452D"/>
    <w:rsid w:val="00F966E5"/>
    <w:rsid w:val="00FA1E29"/>
    <w:rsid w:val="00FA57E9"/>
    <w:rsid w:val="00FA5C0D"/>
    <w:rsid w:val="00FB78ED"/>
    <w:rsid w:val="00FC07E2"/>
    <w:rsid w:val="00FC2B85"/>
    <w:rsid w:val="00FC385A"/>
    <w:rsid w:val="00FC4759"/>
    <w:rsid w:val="00FC4BB7"/>
    <w:rsid w:val="00FD18E8"/>
    <w:rsid w:val="00FD2FCE"/>
    <w:rsid w:val="00FD7905"/>
    <w:rsid w:val="00FE2206"/>
    <w:rsid w:val="00FF06C1"/>
    <w:rsid w:val="00FF0C82"/>
    <w:rsid w:val="00FF10EB"/>
    <w:rsid w:val="00FF4A52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BD0A880D-2DA2-470B-A45A-62C2DCD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qFormat/>
    <w:rsid w:val="003A6C35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zh-TW"/>
    </w:rPr>
  </w:style>
  <w:style w:type="paragraph" w:styleId="Titolo5">
    <w:name w:val="heading 5"/>
    <w:basedOn w:val="Normale"/>
    <w:next w:val="Normale"/>
    <w:link w:val="Titolo5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22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12C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3A6C35"/>
    <w:rPr>
      <w:rFonts w:ascii="Arial" w:eastAsia="Times New Roman" w:hAnsi="Arial" w:cs="Times New Roman"/>
      <w:b/>
      <w:sz w:val="24"/>
      <w:szCs w:val="20"/>
      <w:lang w:eastAsia="zh-TW"/>
    </w:rPr>
  </w:style>
  <w:style w:type="character" w:customStyle="1" w:styleId="Titolo5Carattere">
    <w:name w:val="Titolo 5 Carattere"/>
    <w:basedOn w:val="Carpredefinitoparagrafo"/>
    <w:link w:val="Titolo5"/>
    <w:rsid w:val="003A6C35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3A6C35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3A6C35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3A6C35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3A6C35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3A6C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3A6C35"/>
    <w:rPr>
      <w:rFonts w:ascii="Arial" w:eastAsia="Times New Roman" w:hAnsi="Arial" w:cs="Times New Roman"/>
      <w:noProof/>
      <w:szCs w:val="20"/>
      <w:lang w:eastAsia="zh-T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71F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E971F3"/>
  </w:style>
  <w:style w:type="paragraph" w:customStyle="1" w:styleId="TITOLOPRINC">
    <w:name w:val="TITOLO_PRINC"/>
    <w:basedOn w:val="Normale"/>
    <w:rsid w:val="00E971F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E971F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ROWTABELLA">
    <w:name w:val="ROW_TABELLA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E971F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0">
    <w:name w:val="titolo1"/>
    <w:basedOn w:val="Normale"/>
    <w:rsid w:val="00E971F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E971F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E971F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E971F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llegamentoipertestuale1">
    <w:name w:val="Collegamento ipertestuale1"/>
    <w:basedOn w:val="Carpredefinitoparagrafo"/>
    <w:rsid w:val="00E971F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a.devilla@figc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dessi@figc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rlnd.sardegna01@pec.it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m.dessi@figc.it" TargetMode="External"/><Relationship Id="rId3" Type="http://schemas.openxmlformats.org/officeDocument/2006/relationships/hyperlink" Target="mailto:giusport.sardegna@pec.it" TargetMode="External"/><Relationship Id="rId7" Type="http://schemas.openxmlformats.org/officeDocument/2006/relationships/hyperlink" Target="mailto:e.camedda@lnd.it" TargetMode="External"/><Relationship Id="rId2" Type="http://schemas.openxmlformats.org/officeDocument/2006/relationships/hyperlink" Target="mailto:crlnd.sardegna01@pec.it" TargetMode="External"/><Relationship Id="rId1" Type="http://schemas.openxmlformats.org/officeDocument/2006/relationships/hyperlink" Target="mailto:crlnd.sardegna01@figc.it" TargetMode="External"/><Relationship Id="rId6" Type="http://schemas.openxmlformats.org/officeDocument/2006/relationships/hyperlink" Target="mailto:m.frau@figc.it" TargetMode="External"/><Relationship Id="rId11" Type="http://schemas.openxmlformats.org/officeDocument/2006/relationships/hyperlink" Target="mailto:a.deplano@lnd.it" TargetMode="External"/><Relationship Id="rId5" Type="http://schemas.openxmlformats.org/officeDocument/2006/relationships/hyperlink" Target="mailto:m.sulpizio@lnd.it" TargetMode="External"/><Relationship Id="rId10" Type="http://schemas.openxmlformats.org/officeDocument/2006/relationships/hyperlink" Target="mailto:m.balloi@figc.it" TargetMode="External"/><Relationship Id="rId4" Type="http://schemas.openxmlformats.org/officeDocument/2006/relationships/hyperlink" Target="mailto:a.scarano@figc.it" TargetMode="External"/><Relationship Id="rId9" Type="http://schemas.openxmlformats.org/officeDocument/2006/relationships/hyperlink" Target="mailto:a.devilla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A1B9-1594-4A28-B058-0E3AC976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Giulia Setzu</cp:lastModifiedBy>
  <cp:revision>7</cp:revision>
  <cp:lastPrinted>2022-01-27T12:02:00Z</cp:lastPrinted>
  <dcterms:created xsi:type="dcterms:W3CDTF">2022-01-27T11:45:00Z</dcterms:created>
  <dcterms:modified xsi:type="dcterms:W3CDTF">2022-01-27T12:08:00Z</dcterms:modified>
</cp:coreProperties>
</file>